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B022E" w14:textId="77777777" w:rsidR="00FE39EE" w:rsidRPr="00FE39EE" w:rsidRDefault="00FE39EE" w:rsidP="00FE39EE">
      <w:pPr>
        <w:spacing w:line="240" w:lineRule="auto"/>
        <w:rPr>
          <w:rFonts w:ascii="Arial" w:hAnsi="Arial" w:cs="Arial"/>
          <w:sz w:val="60"/>
          <w:szCs w:val="60"/>
        </w:rPr>
      </w:pPr>
      <w:r w:rsidRPr="00FE39EE">
        <w:rPr>
          <w:rFonts w:ascii="Arial" w:hAnsi="Arial" w:cs="Arial"/>
          <w:sz w:val="60"/>
          <w:szCs w:val="60"/>
          <w:highlight w:val="yellow"/>
        </w:rPr>
        <w:t>URGENT ACTION</w:t>
      </w:r>
      <w:r w:rsidRPr="00FE39EE">
        <w:rPr>
          <w:rFonts w:ascii="Arial" w:hAnsi="Arial" w:cs="Arial"/>
          <w:sz w:val="60"/>
          <w:szCs w:val="60"/>
        </w:rPr>
        <w:t xml:space="preserve"> </w:t>
      </w:r>
    </w:p>
    <w:p w14:paraId="6DFA3E38" w14:textId="77777777" w:rsidR="00FE39EE" w:rsidRPr="00FE39EE" w:rsidRDefault="00FE39EE" w:rsidP="00FE39EE">
      <w:pPr>
        <w:spacing w:after="0" w:line="240" w:lineRule="auto"/>
        <w:rPr>
          <w:rFonts w:ascii="Arial" w:hAnsi="Arial" w:cs="Arial"/>
          <w:b/>
          <w:bCs/>
          <w:sz w:val="28"/>
          <w:szCs w:val="28"/>
        </w:rPr>
      </w:pPr>
      <w:r w:rsidRPr="00FE39EE">
        <w:rPr>
          <w:rFonts w:ascii="Arial" w:hAnsi="Arial" w:cs="Arial"/>
          <w:b/>
          <w:bCs/>
          <w:sz w:val="28"/>
          <w:szCs w:val="28"/>
        </w:rPr>
        <w:t xml:space="preserve">EDUCATION ACTIVIST ARBITRARILY DETAINED  </w:t>
      </w:r>
    </w:p>
    <w:p w14:paraId="76E6724C" w14:textId="5C00A906" w:rsidR="00FE39EE" w:rsidRPr="00FE39EE" w:rsidRDefault="00FE39EE" w:rsidP="00FE39EE">
      <w:pPr>
        <w:spacing w:after="0" w:line="240" w:lineRule="auto"/>
        <w:rPr>
          <w:rFonts w:ascii="Arial" w:hAnsi="Arial" w:cs="Arial"/>
          <w:b/>
          <w:bCs/>
          <w:sz w:val="22"/>
          <w:szCs w:val="22"/>
        </w:rPr>
      </w:pPr>
      <w:r w:rsidRPr="00FE39EE">
        <w:rPr>
          <w:rFonts w:ascii="Arial" w:hAnsi="Arial" w:cs="Arial"/>
          <w:b/>
          <w:bCs/>
          <w:sz w:val="22"/>
          <w:szCs w:val="22"/>
        </w:rPr>
        <w:t>Ahmad Fahim Azimi and Seddiqullah Afghan, activists working with the education organization</w:t>
      </w:r>
      <w:r w:rsidR="008B4E30">
        <w:rPr>
          <w:rFonts w:ascii="Arial" w:hAnsi="Arial" w:cs="Arial"/>
          <w:b/>
          <w:bCs/>
          <w:sz w:val="22"/>
          <w:szCs w:val="22"/>
        </w:rPr>
        <w:t>,</w:t>
      </w:r>
      <w:r w:rsidRPr="00FE39EE">
        <w:rPr>
          <w:rFonts w:ascii="Arial" w:hAnsi="Arial" w:cs="Arial"/>
          <w:b/>
          <w:bCs/>
          <w:sz w:val="22"/>
          <w:szCs w:val="22"/>
        </w:rPr>
        <w:t xml:space="preserve"> Fekre Behtar, were arbitrarily arrested at their office in Karta Char, Kabul, the capital of Afghanistan, by the Taliban’s General Directorate of Intelligence (GDI) District 40, on October </w:t>
      </w:r>
      <w:r w:rsidR="00A740D4" w:rsidRPr="00FE39EE">
        <w:rPr>
          <w:rFonts w:ascii="Arial" w:hAnsi="Arial" w:cs="Arial"/>
          <w:b/>
          <w:bCs/>
          <w:sz w:val="22"/>
          <w:szCs w:val="22"/>
        </w:rPr>
        <w:t>17</w:t>
      </w:r>
      <w:r w:rsidR="00A740D4">
        <w:rPr>
          <w:rFonts w:ascii="Arial" w:hAnsi="Arial" w:cs="Arial"/>
          <w:b/>
          <w:bCs/>
          <w:sz w:val="22"/>
          <w:szCs w:val="22"/>
        </w:rPr>
        <w:t xml:space="preserve">, </w:t>
      </w:r>
      <w:r w:rsidRPr="00FE39EE">
        <w:rPr>
          <w:rFonts w:ascii="Arial" w:hAnsi="Arial" w:cs="Arial"/>
          <w:b/>
          <w:bCs/>
          <w:sz w:val="22"/>
          <w:szCs w:val="22"/>
        </w:rPr>
        <w:t xml:space="preserve">2023. While Seddiqullah Afghan was released on April </w:t>
      </w:r>
      <w:r w:rsidR="00A740D4" w:rsidRPr="00FE39EE">
        <w:rPr>
          <w:rFonts w:ascii="Arial" w:hAnsi="Arial" w:cs="Arial"/>
          <w:b/>
          <w:bCs/>
          <w:sz w:val="22"/>
          <w:szCs w:val="22"/>
        </w:rPr>
        <w:t>9</w:t>
      </w:r>
      <w:r w:rsidR="00A740D4">
        <w:rPr>
          <w:rFonts w:ascii="Arial" w:hAnsi="Arial" w:cs="Arial"/>
          <w:b/>
          <w:bCs/>
          <w:sz w:val="22"/>
          <w:szCs w:val="22"/>
        </w:rPr>
        <w:t xml:space="preserve"> </w:t>
      </w:r>
      <w:r w:rsidRPr="00FE39EE">
        <w:rPr>
          <w:rFonts w:ascii="Arial" w:hAnsi="Arial" w:cs="Arial"/>
          <w:b/>
          <w:bCs/>
          <w:sz w:val="22"/>
          <w:szCs w:val="22"/>
        </w:rPr>
        <w:t xml:space="preserve">under the Taliban’s supreme leader Eid pardon decision for prisoners, Ahmad Fahim Azimi is imprisoned in Pul-e-Charkhi prison. He is falsely accused of working against the Taliban de-facto authorities, convicted through an unfair trial by the Taliban primary court, and sentenced to one year in prison. His arrest, arbitrary detention, and unfair trial are against international human rights law. He must be immediately and unconditionally released.  </w:t>
      </w:r>
    </w:p>
    <w:p w14:paraId="6DF886B8" w14:textId="77777777" w:rsidR="00FE39EE" w:rsidRPr="00FE39EE" w:rsidRDefault="00FE39EE" w:rsidP="00FE39EE">
      <w:pPr>
        <w:spacing w:after="0" w:line="240" w:lineRule="auto"/>
        <w:rPr>
          <w:rFonts w:ascii="Arial" w:hAnsi="Arial" w:cs="Arial"/>
          <w:b/>
          <w:bCs/>
          <w:sz w:val="18"/>
          <w:szCs w:val="18"/>
        </w:rPr>
      </w:pPr>
    </w:p>
    <w:p w14:paraId="486035F6" w14:textId="77777777" w:rsidR="00FE39EE" w:rsidRPr="00FE39EE" w:rsidRDefault="00FE39EE" w:rsidP="00FE39EE">
      <w:pPr>
        <w:pStyle w:val="paragraph"/>
        <w:spacing w:before="0" w:beforeAutospacing="0" w:after="0" w:afterAutospacing="0"/>
        <w:textAlignment w:val="baseline"/>
        <w:rPr>
          <w:rFonts w:ascii="Arial" w:hAnsi="Arial" w:cs="Arial"/>
          <w:sz w:val="20"/>
          <w:szCs w:val="20"/>
        </w:rPr>
      </w:pPr>
      <w:r w:rsidRPr="00FE39EE">
        <w:rPr>
          <w:rFonts w:ascii="Arial" w:hAnsi="Arial" w:cs="Arial"/>
          <w:sz w:val="20"/>
          <w:szCs w:val="20"/>
        </w:rPr>
        <w:t xml:space="preserve">TAKE ACTION: </w:t>
      </w:r>
    </w:p>
    <w:p w14:paraId="2E030C83" w14:textId="77777777" w:rsidR="00FE39EE" w:rsidRPr="00FE39EE" w:rsidRDefault="00FE39EE" w:rsidP="00FE39EE">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FE39EE">
        <w:rPr>
          <w:rStyle w:val="normaltextrun"/>
          <w:rFonts w:ascii="Arial" w:eastAsiaTheme="majorEastAsia" w:hAnsi="Arial" w:cs="Arial"/>
          <w:color w:val="000000"/>
          <w:sz w:val="20"/>
          <w:szCs w:val="20"/>
        </w:rPr>
        <w:t>Write a letter in your own words or using the sample below as a guide to one or both government officials listed. You can also email, fax, call or Tweet them.</w:t>
      </w:r>
    </w:p>
    <w:p w14:paraId="4603D7E1" w14:textId="7689BFE4" w:rsidR="00FE39EE" w:rsidRPr="00FE39EE" w:rsidRDefault="00000000" w:rsidP="00FE39EE">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FE39EE" w:rsidRPr="00FE39EE">
          <w:rPr>
            <w:rStyle w:val="normaltextrun"/>
            <w:rFonts w:ascii="Arial" w:eastAsiaTheme="majorEastAsia" w:hAnsi="Arial" w:cs="Arial"/>
            <w:color w:val="0563C1"/>
            <w:sz w:val="20"/>
            <w:szCs w:val="20"/>
            <w:u w:val="single"/>
          </w:rPr>
          <w:t>Click here</w:t>
        </w:r>
      </w:hyperlink>
      <w:r w:rsidR="00FE39EE" w:rsidRPr="00FE39EE">
        <w:rPr>
          <w:rStyle w:val="normaltextrun"/>
          <w:rFonts w:ascii="Arial" w:eastAsiaTheme="majorEastAsia" w:hAnsi="Arial" w:cs="Arial"/>
          <w:color w:val="000000"/>
          <w:sz w:val="20"/>
          <w:szCs w:val="20"/>
        </w:rPr>
        <w:t xml:space="preserve"> to let us know the </w:t>
      </w:r>
      <w:r w:rsidR="00FE39EE" w:rsidRPr="00FE39EE">
        <w:rPr>
          <w:rStyle w:val="normaltextrun"/>
          <w:rFonts w:ascii="Arial" w:eastAsiaTheme="majorEastAsia" w:hAnsi="Arial" w:cs="Arial"/>
          <w:sz w:val="20"/>
          <w:szCs w:val="20"/>
        </w:rPr>
        <w:t xml:space="preserve">actions you took on </w:t>
      </w:r>
      <w:r w:rsidR="00FE39EE" w:rsidRPr="00FE39EE">
        <w:rPr>
          <w:rStyle w:val="normaltextrun"/>
          <w:rFonts w:ascii="Arial" w:eastAsiaTheme="majorEastAsia" w:hAnsi="Arial" w:cs="Arial"/>
          <w:b/>
          <w:bCs/>
          <w:i/>
          <w:iCs/>
          <w:sz w:val="20"/>
          <w:szCs w:val="20"/>
        </w:rPr>
        <w:t>Second</w:t>
      </w:r>
      <w:r w:rsidR="00FE39EE" w:rsidRPr="00FE39EE">
        <w:rPr>
          <w:rStyle w:val="normaltextrun"/>
          <w:rFonts w:ascii="Arial" w:eastAsiaTheme="majorEastAsia" w:hAnsi="Arial" w:cs="Arial"/>
          <w:i/>
          <w:iCs/>
          <w:sz w:val="20"/>
          <w:szCs w:val="20"/>
        </w:rPr>
        <w:t xml:space="preserve"> </w:t>
      </w:r>
      <w:r w:rsidR="00FE39EE" w:rsidRPr="00FE39EE">
        <w:rPr>
          <w:rStyle w:val="normaltextrun"/>
          <w:rFonts w:ascii="Arial" w:eastAsiaTheme="majorEastAsia" w:hAnsi="Arial" w:cs="Arial"/>
          <w:b/>
          <w:bCs/>
          <w:i/>
          <w:iCs/>
          <w:color w:val="000000" w:themeColor="text1"/>
          <w:sz w:val="20"/>
          <w:szCs w:val="20"/>
        </w:rPr>
        <w:t>Urgent Action 9.24</w:t>
      </w:r>
      <w:r w:rsidR="00FE39EE" w:rsidRPr="00FE39EE">
        <w:rPr>
          <w:rStyle w:val="normaltextrun"/>
          <w:rFonts w:ascii="Arial" w:eastAsiaTheme="majorEastAsia" w:hAnsi="Arial" w:cs="Arial"/>
          <w:b/>
          <w:bCs/>
          <w:color w:val="000000" w:themeColor="text1"/>
          <w:sz w:val="20"/>
          <w:szCs w:val="20"/>
        </w:rPr>
        <w:t xml:space="preserve">. </w:t>
      </w:r>
      <w:r w:rsidR="00FE39EE" w:rsidRPr="00FE39EE">
        <w:rPr>
          <w:rStyle w:val="normaltextrun"/>
          <w:rFonts w:ascii="Arial" w:eastAsiaTheme="majorEastAsia" w:hAnsi="Arial" w:cs="Arial"/>
          <w:sz w:val="20"/>
          <w:szCs w:val="20"/>
        </w:rPr>
        <w:t xml:space="preserve">It’s important </w:t>
      </w:r>
      <w:r w:rsidR="00FE39EE" w:rsidRPr="00FE39EE">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36F4B0E5" w14:textId="77777777" w:rsidR="00FE39EE" w:rsidRPr="00FE39EE" w:rsidRDefault="00FE39EE" w:rsidP="00FE39EE">
      <w:pPr>
        <w:spacing w:after="0" w:line="240" w:lineRule="auto"/>
        <w:rPr>
          <w:rFonts w:ascii="Arial" w:hAnsi="Arial" w:cs="Arial"/>
          <w:b/>
          <w:bCs/>
          <w:sz w:val="18"/>
          <w:szCs w:val="18"/>
        </w:rPr>
      </w:pPr>
    </w:p>
    <w:p w14:paraId="181C6E05" w14:textId="77777777" w:rsidR="00FE39EE" w:rsidRPr="00FE39EE" w:rsidRDefault="00FE39EE" w:rsidP="00FE39EE">
      <w:pPr>
        <w:spacing w:after="0" w:line="240" w:lineRule="auto"/>
        <w:rPr>
          <w:rFonts w:ascii="Arial" w:hAnsi="Arial" w:cs="Arial"/>
          <w:b/>
          <w:bCs/>
          <w:sz w:val="18"/>
          <w:szCs w:val="18"/>
        </w:rPr>
        <w:sectPr w:rsidR="00FE39EE" w:rsidRPr="00FE39EE" w:rsidSect="00A21AC6">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0F4EB885" w14:textId="47BCF44B" w:rsidR="00FE39EE" w:rsidRPr="00FE39EE" w:rsidRDefault="00FE39EE" w:rsidP="00FE39EE">
      <w:pPr>
        <w:spacing w:after="0" w:line="240" w:lineRule="auto"/>
        <w:rPr>
          <w:rFonts w:ascii="Arial" w:hAnsi="Arial" w:cs="Arial"/>
          <w:b/>
          <w:bCs/>
          <w:sz w:val="20"/>
          <w:szCs w:val="20"/>
        </w:rPr>
      </w:pPr>
      <w:r w:rsidRPr="00FE39EE">
        <w:rPr>
          <w:rFonts w:ascii="Arial" w:hAnsi="Arial" w:cs="Arial"/>
          <w:b/>
          <w:bCs/>
          <w:sz w:val="20"/>
          <w:szCs w:val="20"/>
        </w:rPr>
        <w:t xml:space="preserve">Mr. Abdul Haq Wasiq </w:t>
      </w:r>
    </w:p>
    <w:p w14:paraId="374A8129" w14:textId="77777777" w:rsidR="00FE39EE" w:rsidRPr="00FE39EE" w:rsidRDefault="00FE39EE" w:rsidP="00FE39EE">
      <w:pPr>
        <w:spacing w:after="0" w:line="240" w:lineRule="auto"/>
        <w:rPr>
          <w:rFonts w:ascii="Arial" w:hAnsi="Arial" w:cs="Arial"/>
          <w:b/>
          <w:bCs/>
          <w:sz w:val="20"/>
          <w:szCs w:val="20"/>
        </w:rPr>
      </w:pPr>
      <w:r w:rsidRPr="00FE39EE">
        <w:rPr>
          <w:rFonts w:ascii="Arial" w:hAnsi="Arial" w:cs="Arial"/>
          <w:b/>
          <w:bCs/>
          <w:sz w:val="20"/>
          <w:szCs w:val="20"/>
        </w:rPr>
        <w:t xml:space="preserve">Director of Intelligence  </w:t>
      </w:r>
    </w:p>
    <w:p w14:paraId="6DD87D72" w14:textId="77777777" w:rsidR="00FE39EE" w:rsidRPr="00FE39EE" w:rsidRDefault="00FE39EE" w:rsidP="00FE39EE">
      <w:pPr>
        <w:spacing w:after="0" w:line="240" w:lineRule="auto"/>
        <w:rPr>
          <w:rFonts w:ascii="Arial" w:hAnsi="Arial" w:cs="Arial"/>
          <w:sz w:val="20"/>
          <w:szCs w:val="20"/>
        </w:rPr>
      </w:pPr>
      <w:r w:rsidRPr="00FE39EE">
        <w:rPr>
          <w:rFonts w:ascii="Arial" w:hAnsi="Arial" w:cs="Arial"/>
          <w:sz w:val="20"/>
          <w:szCs w:val="20"/>
        </w:rPr>
        <w:t xml:space="preserve">General Directorate of Intelligence  </w:t>
      </w:r>
    </w:p>
    <w:p w14:paraId="4302FEAE" w14:textId="77777777" w:rsidR="00FE39EE" w:rsidRPr="00FE39EE" w:rsidRDefault="00FE39EE" w:rsidP="00FE39EE">
      <w:pPr>
        <w:spacing w:after="0" w:line="240" w:lineRule="auto"/>
        <w:rPr>
          <w:rFonts w:ascii="Arial" w:hAnsi="Arial" w:cs="Arial"/>
          <w:sz w:val="20"/>
          <w:szCs w:val="20"/>
        </w:rPr>
      </w:pPr>
      <w:r w:rsidRPr="00FE39EE">
        <w:rPr>
          <w:rFonts w:ascii="Arial" w:hAnsi="Arial" w:cs="Arial"/>
          <w:sz w:val="20"/>
          <w:szCs w:val="20"/>
        </w:rPr>
        <w:t xml:space="preserve">Chaharahi Zanbaq </w:t>
      </w:r>
    </w:p>
    <w:p w14:paraId="131838B8" w14:textId="77777777" w:rsidR="00FE39EE" w:rsidRPr="00FE39EE" w:rsidRDefault="00FE39EE" w:rsidP="00FE39EE">
      <w:pPr>
        <w:spacing w:after="0" w:line="240" w:lineRule="auto"/>
        <w:rPr>
          <w:rFonts w:ascii="Arial" w:hAnsi="Arial" w:cs="Arial"/>
          <w:sz w:val="20"/>
          <w:szCs w:val="20"/>
        </w:rPr>
      </w:pPr>
      <w:r w:rsidRPr="00FE39EE">
        <w:rPr>
          <w:rFonts w:ascii="Arial" w:hAnsi="Arial" w:cs="Arial"/>
          <w:sz w:val="20"/>
          <w:szCs w:val="20"/>
        </w:rPr>
        <w:t xml:space="preserve">Kabul, Afghanistan  </w:t>
      </w:r>
    </w:p>
    <w:p w14:paraId="1BA7BC8A" w14:textId="53333203" w:rsidR="00FE39EE" w:rsidRPr="00FE39EE" w:rsidRDefault="00FE39EE" w:rsidP="00434C5B">
      <w:pPr>
        <w:spacing w:after="0" w:line="240" w:lineRule="auto"/>
        <w:jc w:val="right"/>
        <w:rPr>
          <w:rFonts w:ascii="Arial" w:hAnsi="Arial" w:cs="Arial"/>
          <w:b/>
          <w:bCs/>
          <w:sz w:val="20"/>
          <w:szCs w:val="20"/>
        </w:rPr>
      </w:pPr>
      <w:r w:rsidRPr="00FE39EE">
        <w:rPr>
          <w:rFonts w:ascii="Arial" w:hAnsi="Arial" w:cs="Arial"/>
          <w:b/>
          <w:bCs/>
          <w:sz w:val="20"/>
          <w:szCs w:val="20"/>
        </w:rPr>
        <w:br w:type="column"/>
      </w:r>
      <w:r w:rsidRPr="00FE39EE">
        <w:rPr>
          <w:rFonts w:ascii="Arial" w:hAnsi="Arial" w:cs="Arial"/>
          <w:b/>
          <w:bCs/>
          <w:sz w:val="20"/>
          <w:szCs w:val="20"/>
        </w:rPr>
        <w:t>No Domestic Postal Address</w:t>
      </w:r>
    </w:p>
    <w:p w14:paraId="0CF8BE2C" w14:textId="77777777" w:rsidR="00FE39EE" w:rsidRPr="00FE39EE" w:rsidRDefault="00FE39EE" w:rsidP="00434C5B">
      <w:pPr>
        <w:spacing w:after="0" w:line="240" w:lineRule="auto"/>
        <w:jc w:val="right"/>
        <w:rPr>
          <w:rFonts w:ascii="Arial" w:eastAsia="Times New Roman" w:hAnsi="Arial" w:cs="Arial"/>
          <w:sz w:val="20"/>
          <w:szCs w:val="20"/>
          <w:shd w:val="clear" w:color="auto" w:fill="FFFFFF"/>
        </w:rPr>
      </w:pPr>
      <w:r w:rsidRPr="00FE39EE">
        <w:rPr>
          <w:rFonts w:ascii="Arial" w:hAnsi="Arial" w:cs="Arial"/>
          <w:sz w:val="20"/>
          <w:szCs w:val="20"/>
        </w:rPr>
        <w:t xml:space="preserve">Email: </w:t>
      </w:r>
      <w:hyperlink r:id="rId12" w:history="1">
        <w:r w:rsidRPr="00FE39EE">
          <w:rPr>
            <w:rStyle w:val="Hyperlink"/>
            <w:rFonts w:ascii="Arial" w:eastAsia="Times New Roman" w:hAnsi="Arial" w:cs="Arial"/>
            <w:color w:val="auto"/>
            <w:sz w:val="20"/>
            <w:szCs w:val="20"/>
            <w:shd w:val="clear" w:color="auto" w:fill="FFFFFF"/>
          </w:rPr>
          <w:t>info@mfa.gov.af</w:t>
        </w:r>
      </w:hyperlink>
    </w:p>
    <w:p w14:paraId="3DA44EC3" w14:textId="77777777" w:rsidR="00FE39EE" w:rsidRDefault="00FE39EE" w:rsidP="00434C5B">
      <w:pPr>
        <w:shd w:val="clear" w:color="auto" w:fill="FFFFFF"/>
        <w:spacing w:after="0" w:line="240" w:lineRule="auto"/>
        <w:jc w:val="right"/>
        <w:rPr>
          <w:rStyle w:val="Hyperlink"/>
          <w:rFonts w:ascii="Arial" w:eastAsia="Times New Roman" w:hAnsi="Arial" w:cs="Arial"/>
          <w:color w:val="auto"/>
          <w:sz w:val="20"/>
          <w:szCs w:val="20"/>
          <w:shd w:val="clear" w:color="auto" w:fill="FFFFFF"/>
        </w:rPr>
      </w:pPr>
      <w:r w:rsidRPr="00FE39EE">
        <w:rPr>
          <w:rFonts w:ascii="Arial" w:eastAsia="Times New Roman" w:hAnsi="Arial" w:cs="Arial"/>
          <w:sz w:val="20"/>
          <w:szCs w:val="20"/>
          <w:shd w:val="clear" w:color="auto" w:fill="FFFFFF"/>
        </w:rPr>
        <w:t xml:space="preserve">Twitter/X: </w:t>
      </w:r>
      <w:hyperlink r:id="rId13" w:history="1">
        <w:r w:rsidRPr="00FE39EE">
          <w:rPr>
            <w:rStyle w:val="Hyperlink"/>
            <w:rFonts w:ascii="Arial" w:eastAsia="Times New Roman" w:hAnsi="Arial" w:cs="Arial"/>
            <w:color w:val="auto"/>
            <w:sz w:val="20"/>
            <w:szCs w:val="20"/>
            <w:shd w:val="clear" w:color="auto" w:fill="FFFFFF"/>
          </w:rPr>
          <w:t>@MoFA_Afg</w:t>
        </w:r>
      </w:hyperlink>
    </w:p>
    <w:p w14:paraId="008B0BA7" w14:textId="4F794A31" w:rsidR="00434C5B" w:rsidRDefault="00434C5B" w:rsidP="00434C5B">
      <w:pPr>
        <w:shd w:val="clear" w:color="auto" w:fill="FFFFFF"/>
        <w:spacing w:after="0" w:line="240" w:lineRule="auto"/>
        <w:jc w:val="right"/>
        <w:rPr>
          <w:rStyle w:val="Hyperlink"/>
          <w:rFonts w:ascii="Arial" w:eastAsia="Times New Roman" w:hAnsi="Arial" w:cs="Arial"/>
          <w:color w:val="auto"/>
          <w:sz w:val="20"/>
          <w:szCs w:val="20"/>
          <w:u w:val="none"/>
          <w:shd w:val="clear" w:color="auto" w:fill="FFFFFF"/>
        </w:rPr>
      </w:pPr>
      <w:r>
        <w:rPr>
          <w:rStyle w:val="Hyperlink"/>
          <w:rFonts w:ascii="Arial" w:eastAsia="Times New Roman" w:hAnsi="Arial" w:cs="Arial"/>
          <w:color w:val="auto"/>
          <w:sz w:val="20"/>
          <w:szCs w:val="20"/>
          <w:u w:val="none"/>
          <w:shd w:val="clear" w:color="auto" w:fill="FFFFFF"/>
        </w:rPr>
        <w:t>Salutation: Your Excellency</w:t>
      </w:r>
    </w:p>
    <w:p w14:paraId="632FC0A2" w14:textId="77777777" w:rsidR="005F69BD" w:rsidRPr="00434C5B" w:rsidRDefault="005F69BD" w:rsidP="00434C5B">
      <w:pPr>
        <w:shd w:val="clear" w:color="auto" w:fill="FFFFFF"/>
        <w:spacing w:after="0" w:line="240" w:lineRule="auto"/>
        <w:jc w:val="right"/>
        <w:rPr>
          <w:rStyle w:val="Hyperlink"/>
          <w:rFonts w:ascii="Arial" w:eastAsia="Times New Roman" w:hAnsi="Arial" w:cs="Arial"/>
          <w:color w:val="auto"/>
          <w:sz w:val="20"/>
          <w:szCs w:val="20"/>
          <w:u w:val="none"/>
          <w:shd w:val="clear" w:color="auto" w:fill="FFFFFF"/>
        </w:rPr>
      </w:pPr>
    </w:p>
    <w:p w14:paraId="636E7231" w14:textId="3CAA6B71" w:rsidR="00FE39EE" w:rsidRPr="00FE39EE" w:rsidRDefault="00FE39EE" w:rsidP="00434C5B">
      <w:pPr>
        <w:shd w:val="clear" w:color="auto" w:fill="FFFFFF"/>
        <w:spacing w:after="0" w:line="240" w:lineRule="auto"/>
        <w:jc w:val="right"/>
        <w:rPr>
          <w:rFonts w:ascii="Arial" w:hAnsi="Arial" w:cs="Arial"/>
          <w:sz w:val="20"/>
          <w:szCs w:val="20"/>
        </w:rPr>
      </w:pPr>
      <w:r w:rsidRPr="00FE39EE">
        <w:rPr>
          <w:rStyle w:val="Hyperlink"/>
          <w:rFonts w:ascii="Arial" w:eastAsia="Times New Roman" w:hAnsi="Arial" w:cs="Arial"/>
          <w:color w:val="FF0000"/>
          <w:sz w:val="20"/>
          <w:szCs w:val="20"/>
          <w:u w:val="none"/>
          <w:shd w:val="clear" w:color="auto" w:fill="FFFFFF"/>
        </w:rPr>
        <w:t xml:space="preserve">Note: There </w:t>
      </w:r>
      <w:r w:rsidR="0032084C">
        <w:rPr>
          <w:rStyle w:val="Hyperlink"/>
          <w:rFonts w:ascii="Arial" w:eastAsia="Times New Roman" w:hAnsi="Arial" w:cs="Arial"/>
          <w:color w:val="FF0000"/>
          <w:sz w:val="20"/>
          <w:szCs w:val="20"/>
          <w:u w:val="none"/>
          <w:shd w:val="clear" w:color="auto" w:fill="FFFFFF"/>
        </w:rPr>
        <w:t>are</w:t>
      </w:r>
      <w:r w:rsidRPr="00FE39EE">
        <w:rPr>
          <w:rStyle w:val="Hyperlink"/>
          <w:rFonts w:ascii="Arial" w:eastAsia="Times New Roman" w:hAnsi="Arial" w:cs="Arial"/>
          <w:color w:val="FF0000"/>
          <w:sz w:val="20"/>
          <w:szCs w:val="20"/>
          <w:u w:val="none"/>
          <w:shd w:val="clear" w:color="auto" w:fill="FFFFFF"/>
        </w:rPr>
        <w:t xml:space="preserve"> no physical address</w:t>
      </w:r>
      <w:r w:rsidR="0032084C">
        <w:rPr>
          <w:rStyle w:val="Hyperlink"/>
          <w:rFonts w:ascii="Arial" w:eastAsia="Times New Roman" w:hAnsi="Arial" w:cs="Arial"/>
          <w:color w:val="FF0000"/>
          <w:sz w:val="20"/>
          <w:szCs w:val="20"/>
          <w:u w:val="none"/>
          <w:shd w:val="clear" w:color="auto" w:fill="FFFFFF"/>
        </w:rPr>
        <w:t>es</w:t>
      </w:r>
      <w:r w:rsidRPr="00FE39EE">
        <w:rPr>
          <w:rStyle w:val="Hyperlink"/>
          <w:rFonts w:ascii="Arial" w:eastAsia="Times New Roman" w:hAnsi="Arial" w:cs="Arial"/>
          <w:color w:val="FF0000"/>
          <w:sz w:val="20"/>
          <w:szCs w:val="20"/>
          <w:u w:val="none"/>
          <w:shd w:val="clear" w:color="auto" w:fill="FFFFFF"/>
        </w:rPr>
        <w:t xml:space="preserve"> available for this UA, so please take action through social media and email</w:t>
      </w:r>
      <w:r w:rsidRPr="00FE39EE">
        <w:rPr>
          <w:rFonts w:ascii="Arial" w:hAnsi="Arial" w:cs="Arial"/>
          <w:sz w:val="20"/>
          <w:szCs w:val="20"/>
        </w:rPr>
        <w:t xml:space="preserve"> </w:t>
      </w:r>
    </w:p>
    <w:p w14:paraId="15B57775" w14:textId="77777777" w:rsidR="00FE39EE" w:rsidRPr="00FE39EE" w:rsidRDefault="00FE39EE" w:rsidP="00D103B9">
      <w:pPr>
        <w:spacing w:after="0" w:line="240" w:lineRule="auto"/>
        <w:rPr>
          <w:rFonts w:ascii="Arial" w:hAnsi="Arial" w:cs="Arial"/>
        </w:rPr>
        <w:sectPr w:rsidR="00FE39EE" w:rsidRPr="00FE39EE" w:rsidSect="00A21AC6">
          <w:type w:val="continuous"/>
          <w:pgSz w:w="12240" w:h="15840"/>
          <w:pgMar w:top="720" w:right="720" w:bottom="2160" w:left="720" w:header="720" w:footer="720" w:gutter="0"/>
          <w:cols w:num="2" w:space="720"/>
          <w:docGrid w:linePitch="360"/>
        </w:sectPr>
      </w:pPr>
    </w:p>
    <w:p w14:paraId="1AC81DF9" w14:textId="17895106" w:rsidR="00FE39EE" w:rsidRPr="00FE39EE" w:rsidRDefault="00504487" w:rsidP="00D103B9">
      <w:pPr>
        <w:spacing w:line="240" w:lineRule="auto"/>
        <w:rPr>
          <w:rFonts w:ascii="Arial" w:hAnsi="Arial" w:cs="Arial"/>
        </w:rPr>
      </w:pPr>
      <w:r>
        <w:rPr>
          <w:rFonts w:ascii="Arial" w:hAnsi="Arial" w:cs="Arial"/>
        </w:rPr>
        <w:t>Your Excellency</w:t>
      </w:r>
      <w:r w:rsidR="00FE39EE" w:rsidRPr="00FE39EE">
        <w:rPr>
          <w:rFonts w:ascii="Arial" w:hAnsi="Arial" w:cs="Arial"/>
        </w:rPr>
        <w:t xml:space="preserve">, </w:t>
      </w:r>
    </w:p>
    <w:p w14:paraId="131A9842" w14:textId="49D3229E" w:rsidR="00FE39EE" w:rsidRPr="00FE39EE" w:rsidRDefault="00FE39EE" w:rsidP="00D103B9">
      <w:pPr>
        <w:spacing w:line="240" w:lineRule="auto"/>
        <w:rPr>
          <w:rFonts w:ascii="Arial" w:hAnsi="Arial" w:cs="Arial"/>
        </w:rPr>
      </w:pPr>
      <w:r w:rsidRPr="00FE39EE">
        <w:rPr>
          <w:rFonts w:ascii="Arial" w:hAnsi="Arial" w:cs="Arial"/>
        </w:rPr>
        <w:t>I am writing to express my deep concern about the arbitrary arrest and detention of education activist</w:t>
      </w:r>
      <w:r w:rsidR="008B4E30">
        <w:rPr>
          <w:rFonts w:ascii="Arial" w:hAnsi="Arial" w:cs="Arial"/>
        </w:rPr>
        <w:t>,</w:t>
      </w:r>
      <w:r w:rsidRPr="00FE39EE">
        <w:rPr>
          <w:rFonts w:ascii="Arial" w:hAnsi="Arial" w:cs="Arial"/>
        </w:rPr>
        <w:t xml:space="preserve"> </w:t>
      </w:r>
      <w:r w:rsidRPr="00C97131">
        <w:rPr>
          <w:rFonts w:ascii="Arial" w:hAnsi="Arial" w:cs="Arial"/>
          <w:b/>
          <w:bCs/>
        </w:rPr>
        <w:t>Ahmad Fahim Azimi</w:t>
      </w:r>
      <w:r w:rsidR="008B4E30">
        <w:rPr>
          <w:rFonts w:ascii="Arial" w:hAnsi="Arial" w:cs="Arial"/>
        </w:rPr>
        <w:t>,</w:t>
      </w:r>
      <w:r w:rsidRPr="00FE39EE">
        <w:rPr>
          <w:rFonts w:ascii="Arial" w:hAnsi="Arial" w:cs="Arial"/>
        </w:rPr>
        <w:t xml:space="preserve"> who works with Fekre Behtar, an organization which is recognized for its work with the Afghan girls’ robotics team. The organization is also a vocal critic of the education restrictions the Taliban imposes on women and girls. </w:t>
      </w:r>
    </w:p>
    <w:p w14:paraId="57D29524" w14:textId="54255AB7" w:rsidR="00FE39EE" w:rsidRPr="00FE39EE" w:rsidRDefault="00FE39EE" w:rsidP="00FE39EE">
      <w:pPr>
        <w:spacing w:line="240" w:lineRule="auto"/>
        <w:rPr>
          <w:rFonts w:ascii="Arial" w:hAnsi="Arial" w:cs="Arial"/>
        </w:rPr>
      </w:pPr>
      <w:r w:rsidRPr="00FE39EE">
        <w:rPr>
          <w:rFonts w:ascii="Arial" w:hAnsi="Arial" w:cs="Arial"/>
        </w:rPr>
        <w:t xml:space="preserve">I am gravely concerned that Azimi is reportedly subjected to torture and other ill-treatment, including sleep deprivation and solitary confinement. </w:t>
      </w:r>
    </w:p>
    <w:p w14:paraId="6C633A41" w14:textId="50C761AF" w:rsidR="00FE39EE" w:rsidRPr="00FE39EE" w:rsidRDefault="00FE39EE" w:rsidP="00FE39EE">
      <w:pPr>
        <w:spacing w:line="240" w:lineRule="auto"/>
        <w:rPr>
          <w:rFonts w:ascii="Arial" w:hAnsi="Arial" w:cs="Arial"/>
        </w:rPr>
      </w:pPr>
      <w:r w:rsidRPr="00FE39EE">
        <w:rPr>
          <w:rFonts w:ascii="Arial" w:hAnsi="Arial" w:cs="Arial"/>
        </w:rPr>
        <w:t>I therefore urge you to</w:t>
      </w:r>
      <w:r w:rsidR="00E34E9F">
        <w:rPr>
          <w:rFonts w:ascii="Arial" w:hAnsi="Arial" w:cs="Arial"/>
        </w:rPr>
        <w:t xml:space="preserve"> i</w:t>
      </w:r>
      <w:r w:rsidRPr="00FE39EE">
        <w:rPr>
          <w:rFonts w:ascii="Arial" w:hAnsi="Arial" w:cs="Arial"/>
        </w:rPr>
        <w:t xml:space="preserve">mmediately and unconditionally release </w:t>
      </w:r>
      <w:r w:rsidRPr="00387EF5">
        <w:rPr>
          <w:rFonts w:ascii="Arial" w:hAnsi="Arial" w:cs="Arial"/>
        </w:rPr>
        <w:t>Ahmad Fahim Azimi</w:t>
      </w:r>
      <w:r w:rsidR="00F42B2E" w:rsidRPr="00387EF5">
        <w:rPr>
          <w:rFonts w:ascii="Arial" w:hAnsi="Arial" w:cs="Arial"/>
        </w:rPr>
        <w:t>. Further, I urge you to s</w:t>
      </w:r>
      <w:r w:rsidRPr="00387EF5">
        <w:rPr>
          <w:rFonts w:ascii="Arial" w:hAnsi="Arial" w:cs="Arial"/>
        </w:rPr>
        <w:t>top the practices of abduction, arbitrary detention, and torture and other ill treatment of people working to defend human rights including those peacefully campaigning</w:t>
      </w:r>
      <w:r w:rsidRPr="00FE39EE">
        <w:rPr>
          <w:rFonts w:ascii="Arial" w:hAnsi="Arial" w:cs="Arial"/>
        </w:rPr>
        <w:t xml:space="preserve"> for the right to education.</w:t>
      </w:r>
    </w:p>
    <w:p w14:paraId="7C766E2E" w14:textId="77777777" w:rsidR="00FE39EE" w:rsidRPr="00FE39EE" w:rsidRDefault="00FE39EE" w:rsidP="00FE39EE">
      <w:pPr>
        <w:spacing w:line="240" w:lineRule="auto"/>
        <w:rPr>
          <w:rFonts w:ascii="Arial" w:hAnsi="Arial" w:cs="Arial"/>
        </w:rPr>
      </w:pPr>
      <w:r w:rsidRPr="00FE39EE">
        <w:rPr>
          <w:rFonts w:ascii="Arial" w:hAnsi="Arial" w:cs="Arial"/>
        </w:rPr>
        <w:t xml:space="preserve">Yours sincerely,  </w:t>
      </w:r>
    </w:p>
    <w:p w14:paraId="4EDAEF00" w14:textId="77777777" w:rsidR="00C97131" w:rsidRDefault="00C97131">
      <w:pPr>
        <w:rPr>
          <w:rFonts w:ascii="Arial" w:hAnsi="Arial" w:cs="Arial"/>
          <w:b/>
          <w:bCs/>
          <w:highlight w:val="lightGray"/>
        </w:rPr>
      </w:pPr>
      <w:r>
        <w:rPr>
          <w:rFonts w:ascii="Arial" w:hAnsi="Arial" w:cs="Arial"/>
          <w:b/>
          <w:bCs/>
          <w:highlight w:val="lightGray"/>
        </w:rPr>
        <w:br w:type="page"/>
      </w:r>
    </w:p>
    <w:p w14:paraId="1BFEBC97" w14:textId="4128A1FB" w:rsidR="00FE39EE" w:rsidRPr="00FE39EE" w:rsidRDefault="00FE39EE" w:rsidP="00FE39EE">
      <w:pPr>
        <w:spacing w:after="0" w:line="240" w:lineRule="auto"/>
        <w:rPr>
          <w:rFonts w:ascii="Arial" w:hAnsi="Arial" w:cs="Arial"/>
          <w:b/>
          <w:bCs/>
        </w:rPr>
      </w:pPr>
      <w:r w:rsidRPr="00FE39EE">
        <w:rPr>
          <w:rFonts w:ascii="Arial" w:hAnsi="Arial" w:cs="Arial"/>
          <w:b/>
          <w:bCs/>
          <w:highlight w:val="lightGray"/>
        </w:rPr>
        <w:lastRenderedPageBreak/>
        <w:t>ADDITIONAL INFORMATION</w:t>
      </w:r>
      <w:r w:rsidRPr="00FE39EE">
        <w:rPr>
          <w:rFonts w:ascii="Arial" w:hAnsi="Arial" w:cs="Arial"/>
          <w:b/>
          <w:bCs/>
        </w:rPr>
        <w:t xml:space="preserve"> </w:t>
      </w:r>
    </w:p>
    <w:p w14:paraId="1A56AC51" w14:textId="3A6B28C4" w:rsidR="00FE39EE" w:rsidRPr="00FE39EE" w:rsidRDefault="00FE39EE" w:rsidP="00FE39EE">
      <w:pPr>
        <w:spacing w:after="0" w:line="240" w:lineRule="auto"/>
        <w:rPr>
          <w:rFonts w:ascii="Arial" w:hAnsi="Arial" w:cs="Arial"/>
        </w:rPr>
      </w:pPr>
      <w:r w:rsidRPr="00FE39EE">
        <w:rPr>
          <w:rFonts w:ascii="Arial" w:hAnsi="Arial" w:cs="Arial"/>
        </w:rPr>
        <w:t xml:space="preserve">On October </w:t>
      </w:r>
      <w:r w:rsidR="00A740D4" w:rsidRPr="00FE39EE">
        <w:rPr>
          <w:rFonts w:ascii="Arial" w:hAnsi="Arial" w:cs="Arial"/>
        </w:rPr>
        <w:t>17</w:t>
      </w:r>
      <w:r w:rsidR="00A740D4">
        <w:rPr>
          <w:rFonts w:ascii="Arial" w:hAnsi="Arial" w:cs="Arial"/>
        </w:rPr>
        <w:t xml:space="preserve">, </w:t>
      </w:r>
      <w:r w:rsidRPr="00FE39EE">
        <w:rPr>
          <w:rFonts w:ascii="Arial" w:hAnsi="Arial" w:cs="Arial"/>
        </w:rPr>
        <w:t xml:space="preserve">2023, at 4 pm, the Taliban GDI District 40 special forces entered Fekr Behtar’s office and arbitrarily arrested </w:t>
      </w:r>
      <w:r w:rsidRPr="00C97131">
        <w:rPr>
          <w:rFonts w:ascii="Arial" w:hAnsi="Arial" w:cs="Arial"/>
          <w:b/>
          <w:bCs/>
        </w:rPr>
        <w:t>Ahmad Fahim Azimi</w:t>
      </w:r>
      <w:r w:rsidRPr="00FE39EE">
        <w:rPr>
          <w:rFonts w:ascii="Arial" w:hAnsi="Arial" w:cs="Arial"/>
        </w:rPr>
        <w:t xml:space="preserve">. Azimi was then brought to the court for forced confession for inciting women to protest and organizing protests. Both Azimi and his family denied these allegations. Despite their plea of Azimi’s innocence, on April </w:t>
      </w:r>
      <w:r w:rsidR="00A740D4">
        <w:rPr>
          <w:rFonts w:ascii="Arial" w:hAnsi="Arial" w:cs="Arial"/>
        </w:rPr>
        <w:t xml:space="preserve">1, </w:t>
      </w:r>
      <w:r w:rsidRPr="00FE39EE">
        <w:rPr>
          <w:rFonts w:ascii="Arial" w:hAnsi="Arial" w:cs="Arial"/>
        </w:rPr>
        <w:t xml:space="preserve">2024, the Taliban primary court convicted Azimi and sentenced him to a year in prison following an unfair trial and lack of due process.   </w:t>
      </w:r>
    </w:p>
    <w:p w14:paraId="26496852" w14:textId="77777777" w:rsidR="00FE39EE" w:rsidRPr="00FE39EE" w:rsidRDefault="00FE39EE" w:rsidP="00FE39EE">
      <w:pPr>
        <w:spacing w:after="0" w:line="240" w:lineRule="auto"/>
        <w:rPr>
          <w:rFonts w:ascii="Arial" w:hAnsi="Arial" w:cs="Arial"/>
          <w:sz w:val="18"/>
          <w:szCs w:val="18"/>
        </w:rPr>
      </w:pPr>
    </w:p>
    <w:p w14:paraId="027CAF5F" w14:textId="37F2DCE9" w:rsidR="00FE39EE" w:rsidRPr="00FE39EE" w:rsidRDefault="00FE39EE" w:rsidP="00FE39EE">
      <w:pPr>
        <w:spacing w:after="0" w:line="240" w:lineRule="auto"/>
        <w:rPr>
          <w:rFonts w:ascii="Arial" w:hAnsi="Arial" w:cs="Arial"/>
        </w:rPr>
      </w:pPr>
      <w:r w:rsidRPr="00FE39EE">
        <w:rPr>
          <w:rFonts w:ascii="Arial" w:hAnsi="Arial" w:cs="Arial"/>
        </w:rPr>
        <w:t>Following the court decision, Ahmad Fahim Azimi's father suffered a severe stroke. The stroke has left him in a critical condition, requiring constant medical attention and intensive care. He is currently hospitalized, and his prognosis is uncertain.</w:t>
      </w:r>
      <w:r w:rsidR="00C97131">
        <w:rPr>
          <w:rFonts w:ascii="Arial" w:hAnsi="Arial" w:cs="Arial"/>
        </w:rPr>
        <w:t xml:space="preserve"> </w:t>
      </w:r>
      <w:r w:rsidRPr="00FE39EE">
        <w:rPr>
          <w:rFonts w:ascii="Arial" w:hAnsi="Arial" w:cs="Arial"/>
        </w:rPr>
        <w:t xml:space="preserve">The immense stress and anxiety over his son's wrongful imprisonment have exacerbated his health condition. </w:t>
      </w:r>
    </w:p>
    <w:p w14:paraId="0396EC38" w14:textId="77777777" w:rsidR="00FE39EE" w:rsidRPr="00FE39EE" w:rsidRDefault="00FE39EE" w:rsidP="00FE39EE">
      <w:pPr>
        <w:spacing w:after="0" w:line="240" w:lineRule="auto"/>
        <w:rPr>
          <w:rFonts w:ascii="Arial" w:hAnsi="Arial" w:cs="Arial"/>
          <w:sz w:val="18"/>
          <w:szCs w:val="18"/>
        </w:rPr>
      </w:pPr>
    </w:p>
    <w:p w14:paraId="6733BB5E" w14:textId="77777777" w:rsidR="00FE39EE" w:rsidRPr="00FE39EE" w:rsidRDefault="00FE39EE" w:rsidP="00FE39EE">
      <w:pPr>
        <w:spacing w:after="0" w:line="240" w:lineRule="auto"/>
        <w:rPr>
          <w:rFonts w:ascii="Arial" w:hAnsi="Arial" w:cs="Arial"/>
        </w:rPr>
      </w:pPr>
      <w:r w:rsidRPr="00FE39EE">
        <w:rPr>
          <w:rFonts w:ascii="Arial" w:hAnsi="Arial" w:cs="Arial"/>
        </w:rPr>
        <w:t xml:space="preserve">Ahmad Fahim Azimi is an education activist working with Fekre Behtar organization which is highly recognized for its advocacy for girls’ education and its criticism of the Taliban’s ban on girls’ education. Azimi has worked closely with the Afghan national robotic girls’ team in Herat province. Fekre Behtar has been working to carry out educational activities in coordination with existing working legislation and procedures for the past two years offering training for Afghan girls in the fields of languages and robotics.     </w:t>
      </w:r>
    </w:p>
    <w:p w14:paraId="361048CF" w14:textId="77777777" w:rsidR="00FE39EE" w:rsidRPr="00FE39EE" w:rsidRDefault="00FE39EE" w:rsidP="00FE39EE">
      <w:pPr>
        <w:spacing w:after="0" w:line="240" w:lineRule="auto"/>
        <w:rPr>
          <w:rFonts w:ascii="Arial" w:hAnsi="Arial" w:cs="Arial"/>
          <w:sz w:val="18"/>
          <w:szCs w:val="18"/>
        </w:rPr>
      </w:pPr>
    </w:p>
    <w:p w14:paraId="2C0EC78F" w14:textId="55937846" w:rsidR="00FE39EE" w:rsidRPr="00FE39EE" w:rsidRDefault="00FE39EE" w:rsidP="00FE39EE">
      <w:pPr>
        <w:spacing w:after="0" w:line="240" w:lineRule="auto"/>
        <w:rPr>
          <w:rFonts w:ascii="Arial" w:hAnsi="Arial" w:cs="Arial"/>
        </w:rPr>
      </w:pPr>
      <w:r w:rsidRPr="00FE39EE">
        <w:rPr>
          <w:rFonts w:ascii="Arial" w:hAnsi="Arial" w:cs="Arial"/>
        </w:rPr>
        <w:t xml:space="preserve">Ahmad Fahim Azimi and Seddiqullah Afghan were held in the GDI District 40 detention </w:t>
      </w:r>
      <w:r w:rsidR="00F42F6D" w:rsidRPr="00FE39EE">
        <w:rPr>
          <w:rFonts w:ascii="Arial" w:hAnsi="Arial" w:cs="Arial"/>
        </w:rPr>
        <w:t>center</w:t>
      </w:r>
      <w:r w:rsidRPr="00FE39EE">
        <w:rPr>
          <w:rFonts w:ascii="Arial" w:hAnsi="Arial" w:cs="Arial"/>
        </w:rPr>
        <w:t xml:space="preserve"> for 72 days, allegedly accused of assisting girls from the national robotic team to leave the country, and inciting women to protest and organizing protests. In these 72 days, both activists endured physical and psychological torture as well as other forms of ill treatment. They have been deprived of sleep and kept in solitary confinement. They were not provided access to a lawyer during the interrogation period, nor access to medical support. Seddiqullah Afghan was released on April </w:t>
      </w:r>
      <w:r w:rsidR="00917BFF">
        <w:rPr>
          <w:rFonts w:ascii="Arial" w:hAnsi="Arial" w:cs="Arial"/>
        </w:rPr>
        <w:t xml:space="preserve">9 </w:t>
      </w:r>
      <w:r w:rsidRPr="00FE39EE">
        <w:rPr>
          <w:rFonts w:ascii="Arial" w:hAnsi="Arial" w:cs="Arial"/>
        </w:rPr>
        <w:t xml:space="preserve">under the Taliban’s supreme leader Eid pardon decision for prisoners.  </w:t>
      </w:r>
    </w:p>
    <w:p w14:paraId="02D9ED29" w14:textId="77777777" w:rsidR="00FE39EE" w:rsidRPr="00FE39EE" w:rsidRDefault="00FE39EE" w:rsidP="00FE39EE">
      <w:pPr>
        <w:spacing w:after="0" w:line="240" w:lineRule="auto"/>
        <w:rPr>
          <w:rFonts w:ascii="Arial" w:hAnsi="Arial" w:cs="Arial"/>
          <w:sz w:val="18"/>
          <w:szCs w:val="18"/>
        </w:rPr>
      </w:pPr>
    </w:p>
    <w:p w14:paraId="4BAABB62" w14:textId="42242377" w:rsidR="00FE39EE" w:rsidRPr="00FE39EE" w:rsidRDefault="00FE39EE" w:rsidP="00FE39EE">
      <w:pPr>
        <w:spacing w:after="0" w:line="240" w:lineRule="auto"/>
        <w:rPr>
          <w:rFonts w:ascii="Arial" w:hAnsi="Arial" w:cs="Arial"/>
        </w:rPr>
      </w:pPr>
      <w:r w:rsidRPr="00FE39EE">
        <w:rPr>
          <w:rFonts w:ascii="Arial" w:hAnsi="Arial" w:cs="Arial"/>
        </w:rPr>
        <w:t>The United Nations Assistance Mission to Afghanistan (</w:t>
      </w:r>
      <w:hyperlink r:id="rId14" w:history="1">
        <w:r w:rsidRPr="00FE39EE">
          <w:rPr>
            <w:rStyle w:val="Hyperlink"/>
            <w:rFonts w:ascii="Arial" w:hAnsi="Arial" w:cs="Arial"/>
          </w:rPr>
          <w:t>UNAMA</w:t>
        </w:r>
      </w:hyperlink>
      <w:r w:rsidRPr="00FE39EE">
        <w:rPr>
          <w:rFonts w:ascii="Arial" w:hAnsi="Arial" w:cs="Arial"/>
        </w:rPr>
        <w:t xml:space="preserve">) have condemned Azimi and Afghan’s arbitrary arrest and called for an immediate end to arbitrary arrests, as well as for the rights to family visit, lawyers, care, and fair trial to be upheld. UN Special Rapporteur on human rights defenders </w:t>
      </w:r>
      <w:hyperlink r:id="rId15" w:history="1">
        <w:r w:rsidRPr="00FE39EE">
          <w:rPr>
            <w:rStyle w:val="Hyperlink"/>
            <w:rFonts w:ascii="Arial" w:hAnsi="Arial" w:cs="Arial"/>
          </w:rPr>
          <w:t>Mary Lawlor</w:t>
        </w:r>
      </w:hyperlink>
      <w:r w:rsidRPr="00FE39EE">
        <w:rPr>
          <w:rFonts w:ascii="Arial" w:hAnsi="Arial" w:cs="Arial"/>
        </w:rPr>
        <w:t xml:space="preserve"> has called for the immediate release of these two activists. </w:t>
      </w:r>
      <w:hyperlink r:id="rId16" w:history="1">
        <w:r w:rsidRPr="00FE39EE">
          <w:rPr>
            <w:rStyle w:val="Hyperlink"/>
            <w:rFonts w:ascii="Arial" w:hAnsi="Arial" w:cs="Arial"/>
          </w:rPr>
          <w:t>UN experts</w:t>
        </w:r>
      </w:hyperlink>
      <w:r w:rsidRPr="00FE39EE">
        <w:rPr>
          <w:rFonts w:ascii="Arial" w:hAnsi="Arial" w:cs="Arial"/>
        </w:rPr>
        <w:t xml:space="preserve"> also urged for the immediate release of Afghan rights defenders, on April </w:t>
      </w:r>
      <w:r w:rsidR="00A740D4" w:rsidRPr="00FE39EE">
        <w:rPr>
          <w:rFonts w:ascii="Arial" w:hAnsi="Arial" w:cs="Arial"/>
        </w:rPr>
        <w:t>22</w:t>
      </w:r>
      <w:r w:rsidR="00A740D4">
        <w:rPr>
          <w:rFonts w:ascii="Arial" w:hAnsi="Arial" w:cs="Arial"/>
        </w:rPr>
        <w:t xml:space="preserve">, </w:t>
      </w:r>
      <w:r w:rsidRPr="00FE39EE">
        <w:rPr>
          <w:rFonts w:ascii="Arial" w:hAnsi="Arial" w:cs="Arial"/>
        </w:rPr>
        <w:t xml:space="preserve">2024. </w:t>
      </w:r>
    </w:p>
    <w:p w14:paraId="02FDEAD5" w14:textId="77777777" w:rsidR="00FE39EE" w:rsidRPr="00FE39EE" w:rsidRDefault="00FE39EE" w:rsidP="00FE39EE">
      <w:pPr>
        <w:spacing w:after="0" w:line="240" w:lineRule="auto"/>
        <w:rPr>
          <w:rFonts w:ascii="Arial" w:hAnsi="Arial" w:cs="Arial"/>
          <w:sz w:val="18"/>
          <w:szCs w:val="18"/>
        </w:rPr>
      </w:pPr>
    </w:p>
    <w:p w14:paraId="7F23C129" w14:textId="5923471F" w:rsidR="00FE39EE" w:rsidRPr="00FE39EE" w:rsidRDefault="00FE39EE" w:rsidP="00FE39EE">
      <w:pPr>
        <w:spacing w:after="0" w:line="240" w:lineRule="auto"/>
        <w:rPr>
          <w:rFonts w:ascii="Arial" w:hAnsi="Arial" w:cs="Arial"/>
        </w:rPr>
      </w:pPr>
      <w:r w:rsidRPr="00FE39EE">
        <w:rPr>
          <w:rFonts w:ascii="Arial" w:hAnsi="Arial" w:cs="Arial"/>
          <w:b/>
          <w:bCs/>
        </w:rPr>
        <w:t>PREFERRED LANGUAGE TO ADDRESS TARGET</w:t>
      </w:r>
      <w:r w:rsidRPr="00FE39EE">
        <w:rPr>
          <w:rFonts w:ascii="Arial" w:hAnsi="Arial" w:cs="Arial"/>
        </w:rPr>
        <w:t>: English, Dari, Farsi</w:t>
      </w:r>
      <w:r>
        <w:rPr>
          <w:rFonts w:ascii="Arial" w:hAnsi="Arial" w:cs="Arial"/>
        </w:rPr>
        <w:t>,</w:t>
      </w:r>
      <w:r w:rsidRPr="00FE39EE">
        <w:rPr>
          <w:rFonts w:ascii="Arial" w:hAnsi="Arial" w:cs="Arial"/>
        </w:rPr>
        <w:t xml:space="preserve"> Pashto</w:t>
      </w:r>
      <w:r>
        <w:rPr>
          <w:rFonts w:ascii="Arial" w:hAnsi="Arial" w:cs="Arial"/>
        </w:rPr>
        <w:t xml:space="preserve">, or </w:t>
      </w:r>
      <w:r w:rsidRPr="00FE39EE">
        <w:rPr>
          <w:rFonts w:ascii="Arial" w:hAnsi="Arial" w:cs="Arial"/>
        </w:rPr>
        <w:t xml:space="preserve">your own language. </w:t>
      </w:r>
    </w:p>
    <w:p w14:paraId="7F51F36A" w14:textId="77777777" w:rsidR="00FE39EE" w:rsidRPr="00FE39EE" w:rsidRDefault="00FE39EE" w:rsidP="00FE39EE">
      <w:pPr>
        <w:spacing w:after="0" w:line="240" w:lineRule="auto"/>
        <w:rPr>
          <w:rFonts w:ascii="Arial" w:hAnsi="Arial" w:cs="Arial"/>
          <w:sz w:val="18"/>
          <w:szCs w:val="18"/>
        </w:rPr>
      </w:pPr>
    </w:p>
    <w:p w14:paraId="040210A8" w14:textId="03F0907D" w:rsidR="00FE39EE" w:rsidRPr="00FE39EE" w:rsidRDefault="00FE39EE" w:rsidP="00FE39EE">
      <w:pPr>
        <w:spacing w:after="0" w:line="240" w:lineRule="auto"/>
        <w:rPr>
          <w:rFonts w:ascii="Arial" w:hAnsi="Arial" w:cs="Arial"/>
        </w:rPr>
      </w:pPr>
      <w:r w:rsidRPr="00FE39EE">
        <w:rPr>
          <w:rFonts w:ascii="Arial" w:hAnsi="Arial" w:cs="Arial"/>
          <w:b/>
          <w:bCs/>
        </w:rPr>
        <w:t>PLEASE TAKE ACTION AS SOON AS POSSIBLE UNTIL</w:t>
      </w:r>
      <w:r w:rsidRPr="00FE39EE">
        <w:rPr>
          <w:rFonts w:ascii="Arial" w:hAnsi="Arial" w:cs="Arial"/>
        </w:rPr>
        <w:t xml:space="preserve">: July </w:t>
      </w:r>
      <w:r>
        <w:rPr>
          <w:rFonts w:ascii="Arial" w:hAnsi="Arial" w:cs="Arial"/>
        </w:rPr>
        <w:t xml:space="preserve">9, </w:t>
      </w:r>
      <w:r w:rsidRPr="00FE39EE">
        <w:rPr>
          <w:rFonts w:ascii="Arial" w:hAnsi="Arial" w:cs="Arial"/>
        </w:rPr>
        <w:t xml:space="preserve">2024 </w:t>
      </w:r>
    </w:p>
    <w:p w14:paraId="3368D333" w14:textId="77777777" w:rsidR="00FE39EE" w:rsidRPr="00FE39EE" w:rsidRDefault="00FE39EE" w:rsidP="00FE39EE">
      <w:pPr>
        <w:spacing w:after="0" w:line="240" w:lineRule="auto"/>
        <w:rPr>
          <w:rFonts w:ascii="Arial" w:hAnsi="Arial" w:cs="Arial"/>
          <w:sz w:val="18"/>
          <w:szCs w:val="18"/>
        </w:rPr>
      </w:pPr>
    </w:p>
    <w:p w14:paraId="29F0BD59" w14:textId="77777777" w:rsidR="00FE39EE" w:rsidRPr="00FE39EE" w:rsidRDefault="00FE39EE" w:rsidP="00FE39EE">
      <w:pPr>
        <w:spacing w:after="0" w:line="240" w:lineRule="auto"/>
        <w:rPr>
          <w:rFonts w:ascii="Arial" w:hAnsi="Arial" w:cs="Arial"/>
        </w:rPr>
      </w:pPr>
      <w:r w:rsidRPr="00FE39EE">
        <w:rPr>
          <w:rFonts w:ascii="Arial" w:hAnsi="Arial" w:cs="Arial"/>
          <w:b/>
          <w:bCs/>
        </w:rPr>
        <w:t>NAME AND PRONOUN</w:t>
      </w:r>
      <w:r w:rsidRPr="00FE39EE">
        <w:rPr>
          <w:rFonts w:ascii="Arial" w:hAnsi="Arial" w:cs="Arial"/>
        </w:rPr>
        <w:t xml:space="preserve">: Ahmad Fahim Azimi (he/him) </w:t>
      </w:r>
    </w:p>
    <w:p w14:paraId="01D16F58" w14:textId="77777777" w:rsidR="00FE39EE" w:rsidRPr="00FE39EE" w:rsidRDefault="00FE39EE" w:rsidP="00FE39EE">
      <w:pPr>
        <w:spacing w:after="0" w:line="240" w:lineRule="auto"/>
        <w:rPr>
          <w:rFonts w:ascii="Arial" w:hAnsi="Arial" w:cs="Arial"/>
          <w:sz w:val="18"/>
          <w:szCs w:val="18"/>
        </w:rPr>
      </w:pPr>
    </w:p>
    <w:p w14:paraId="4465272F" w14:textId="139CCF82" w:rsidR="00FE39EE" w:rsidRPr="00FE39EE" w:rsidRDefault="00FE39EE" w:rsidP="00FE39EE">
      <w:pPr>
        <w:spacing w:after="0" w:line="240" w:lineRule="auto"/>
        <w:rPr>
          <w:rFonts w:ascii="Arial" w:hAnsi="Arial" w:cs="Arial"/>
        </w:rPr>
      </w:pPr>
      <w:r w:rsidRPr="00FE39EE">
        <w:rPr>
          <w:rFonts w:ascii="Arial" w:hAnsi="Arial" w:cs="Arial"/>
          <w:b/>
          <w:bCs/>
        </w:rPr>
        <w:t>LINK TO PREVIOUS UA</w:t>
      </w:r>
      <w:r w:rsidRPr="00FE39EE">
        <w:rPr>
          <w:rFonts w:ascii="Arial" w:hAnsi="Arial" w:cs="Arial"/>
        </w:rPr>
        <w:t>: https://www.amnesty.org/en/documents/asa11/7663/2024/en/</w:t>
      </w:r>
    </w:p>
    <w:sectPr w:rsidR="00FE39EE" w:rsidRPr="00FE39EE" w:rsidSect="00A21AC6">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3DE53" w14:textId="77777777" w:rsidR="00581B0D" w:rsidRDefault="00581B0D" w:rsidP="00FE39EE">
      <w:pPr>
        <w:spacing w:after="0" w:line="240" w:lineRule="auto"/>
      </w:pPr>
      <w:r>
        <w:separator/>
      </w:r>
    </w:p>
  </w:endnote>
  <w:endnote w:type="continuationSeparator" w:id="0">
    <w:p w14:paraId="249FBD39" w14:textId="77777777" w:rsidR="00581B0D" w:rsidRDefault="00581B0D" w:rsidP="00FE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72BF2" w14:textId="52428CCE" w:rsidR="00FE39EE" w:rsidRPr="00925AB8" w:rsidRDefault="00FE39EE" w:rsidP="00FE39EE">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7C173D1F" w14:textId="5E2092A6" w:rsidR="00FE39EE" w:rsidRPr="00FE39EE" w:rsidRDefault="00FE39EE" w:rsidP="00FE39EE">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6D0EF689" w14:textId="77777777" w:rsidR="00FE39EE" w:rsidRDefault="00FE3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2099A" w14:textId="39402842" w:rsidR="00FE39EE" w:rsidRDefault="00FE39EE" w:rsidP="00FE39EE">
    <w:pPr>
      <w:pStyle w:val="Footer"/>
      <w:jc w:val="right"/>
    </w:pPr>
    <w:r>
      <w:rPr>
        <w:noProof/>
      </w:rPr>
      <w:drawing>
        <wp:inline distT="0" distB="0" distL="0" distR="0" wp14:anchorId="6D552E96" wp14:editId="77E91CB0">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8E4A7" w14:textId="77777777" w:rsidR="00581B0D" w:rsidRDefault="00581B0D" w:rsidP="00FE39EE">
      <w:pPr>
        <w:spacing w:after="0" w:line="240" w:lineRule="auto"/>
      </w:pPr>
      <w:r>
        <w:separator/>
      </w:r>
    </w:p>
  </w:footnote>
  <w:footnote w:type="continuationSeparator" w:id="0">
    <w:p w14:paraId="27513EED" w14:textId="77777777" w:rsidR="00581B0D" w:rsidRDefault="00581B0D" w:rsidP="00FE3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CC74C" w14:textId="43CBCF44" w:rsidR="00FE39EE" w:rsidRPr="00FE39EE" w:rsidRDefault="00FE39EE" w:rsidP="00FE39EE">
    <w:pPr>
      <w:rPr>
        <w:sz w:val="20"/>
        <w:szCs w:val="20"/>
      </w:rPr>
    </w:pPr>
    <w:r w:rsidRPr="00FE39EE">
      <w:rPr>
        <w:rFonts w:ascii="Arial" w:hAnsi="Arial" w:cs="Arial"/>
        <w:sz w:val="20"/>
        <w:szCs w:val="20"/>
      </w:rPr>
      <w:t xml:space="preserve">Second UA: 09/24 Index: ASA 11/8045/2024 Afghanistan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E39EE">
      <w:rPr>
        <w:rFonts w:ascii="Arial" w:hAnsi="Arial" w:cs="Arial"/>
        <w:sz w:val="20"/>
        <w:szCs w:val="20"/>
      </w:rPr>
      <w:t xml:space="preserve">Date: 14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0543E" w14:textId="2A488D0B" w:rsidR="00FE39EE" w:rsidRPr="00FE39EE" w:rsidRDefault="00FE39EE" w:rsidP="00FE39EE">
    <w:pPr>
      <w:rPr>
        <w:sz w:val="20"/>
        <w:szCs w:val="20"/>
      </w:rPr>
    </w:pPr>
    <w:r w:rsidRPr="00FE39EE">
      <w:rPr>
        <w:rFonts w:ascii="Arial" w:hAnsi="Arial" w:cs="Arial"/>
        <w:sz w:val="20"/>
        <w:szCs w:val="20"/>
      </w:rPr>
      <w:t xml:space="preserve">Second UA: 09/24 Index: ASA 11/8045/2024 Afghanistan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E39EE">
      <w:rPr>
        <w:rFonts w:ascii="Arial" w:hAnsi="Arial" w:cs="Arial"/>
        <w:sz w:val="20"/>
        <w:szCs w:val="20"/>
      </w:rPr>
      <w:t xml:space="preserve">Date: 14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EE"/>
    <w:rsid w:val="002F7EC7"/>
    <w:rsid w:val="0032084C"/>
    <w:rsid w:val="00387EF5"/>
    <w:rsid w:val="00434C5B"/>
    <w:rsid w:val="00457D64"/>
    <w:rsid w:val="00504487"/>
    <w:rsid w:val="00581B0D"/>
    <w:rsid w:val="005F69BD"/>
    <w:rsid w:val="006D4C92"/>
    <w:rsid w:val="008B4E30"/>
    <w:rsid w:val="00917BFF"/>
    <w:rsid w:val="00A21AC6"/>
    <w:rsid w:val="00A5475F"/>
    <w:rsid w:val="00A740D4"/>
    <w:rsid w:val="00B11BB3"/>
    <w:rsid w:val="00BA0047"/>
    <w:rsid w:val="00C97131"/>
    <w:rsid w:val="00D103B9"/>
    <w:rsid w:val="00E34E9F"/>
    <w:rsid w:val="00F42B2E"/>
    <w:rsid w:val="00F42F6D"/>
    <w:rsid w:val="00FE39EE"/>
    <w:rsid w:val="00FF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B3098"/>
  <w15:chartTrackingRefBased/>
  <w15:docId w15:val="{60E0E6BB-EC34-45E5-BD3D-DD288B3A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39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39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39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39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39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39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39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39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39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39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39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39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39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39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39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39EE"/>
    <w:rPr>
      <w:rFonts w:eastAsiaTheme="majorEastAsia" w:cstheme="majorBidi"/>
      <w:color w:val="272727" w:themeColor="text1" w:themeTint="D8"/>
    </w:rPr>
  </w:style>
  <w:style w:type="paragraph" w:styleId="Title">
    <w:name w:val="Title"/>
    <w:basedOn w:val="Normal"/>
    <w:next w:val="Normal"/>
    <w:link w:val="TitleChar"/>
    <w:uiPriority w:val="10"/>
    <w:qFormat/>
    <w:rsid w:val="00FE39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39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39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39EE"/>
    <w:pPr>
      <w:spacing w:before="160"/>
      <w:jc w:val="center"/>
    </w:pPr>
    <w:rPr>
      <w:i/>
      <w:iCs/>
      <w:color w:val="404040" w:themeColor="text1" w:themeTint="BF"/>
    </w:rPr>
  </w:style>
  <w:style w:type="character" w:customStyle="1" w:styleId="QuoteChar">
    <w:name w:val="Quote Char"/>
    <w:basedOn w:val="DefaultParagraphFont"/>
    <w:link w:val="Quote"/>
    <w:uiPriority w:val="29"/>
    <w:rsid w:val="00FE39EE"/>
    <w:rPr>
      <w:i/>
      <w:iCs/>
      <w:color w:val="404040" w:themeColor="text1" w:themeTint="BF"/>
    </w:rPr>
  </w:style>
  <w:style w:type="paragraph" w:styleId="ListParagraph">
    <w:name w:val="List Paragraph"/>
    <w:basedOn w:val="Normal"/>
    <w:uiPriority w:val="34"/>
    <w:qFormat/>
    <w:rsid w:val="00FE39EE"/>
    <w:pPr>
      <w:ind w:left="720"/>
      <w:contextualSpacing/>
    </w:pPr>
  </w:style>
  <w:style w:type="character" w:styleId="IntenseEmphasis">
    <w:name w:val="Intense Emphasis"/>
    <w:basedOn w:val="DefaultParagraphFont"/>
    <w:uiPriority w:val="21"/>
    <w:qFormat/>
    <w:rsid w:val="00FE39EE"/>
    <w:rPr>
      <w:i/>
      <w:iCs/>
      <w:color w:val="0F4761" w:themeColor="accent1" w:themeShade="BF"/>
    </w:rPr>
  </w:style>
  <w:style w:type="paragraph" w:styleId="IntenseQuote">
    <w:name w:val="Intense Quote"/>
    <w:basedOn w:val="Normal"/>
    <w:next w:val="Normal"/>
    <w:link w:val="IntenseQuoteChar"/>
    <w:uiPriority w:val="30"/>
    <w:qFormat/>
    <w:rsid w:val="00FE39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39EE"/>
    <w:rPr>
      <w:i/>
      <w:iCs/>
      <w:color w:val="0F4761" w:themeColor="accent1" w:themeShade="BF"/>
    </w:rPr>
  </w:style>
  <w:style w:type="character" w:styleId="IntenseReference">
    <w:name w:val="Intense Reference"/>
    <w:basedOn w:val="DefaultParagraphFont"/>
    <w:uiPriority w:val="32"/>
    <w:qFormat/>
    <w:rsid w:val="00FE39EE"/>
    <w:rPr>
      <w:b/>
      <w:bCs/>
      <w:smallCaps/>
      <w:color w:val="0F4761" w:themeColor="accent1" w:themeShade="BF"/>
      <w:spacing w:val="5"/>
    </w:rPr>
  </w:style>
  <w:style w:type="paragraph" w:styleId="Header">
    <w:name w:val="header"/>
    <w:basedOn w:val="Normal"/>
    <w:link w:val="HeaderChar"/>
    <w:uiPriority w:val="99"/>
    <w:unhideWhenUsed/>
    <w:rsid w:val="00FE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EE"/>
  </w:style>
  <w:style w:type="paragraph" w:styleId="Footer">
    <w:name w:val="footer"/>
    <w:basedOn w:val="Normal"/>
    <w:link w:val="FooterChar"/>
    <w:uiPriority w:val="99"/>
    <w:unhideWhenUsed/>
    <w:rsid w:val="00FE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EE"/>
  </w:style>
  <w:style w:type="paragraph" w:customStyle="1" w:styleId="paragraph">
    <w:name w:val="paragraph"/>
    <w:basedOn w:val="Normal"/>
    <w:rsid w:val="00FE39EE"/>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FE39EE"/>
  </w:style>
  <w:style w:type="character" w:styleId="Hyperlink">
    <w:name w:val="Hyperlink"/>
    <w:basedOn w:val="DefaultParagraphFont"/>
    <w:uiPriority w:val="99"/>
    <w:unhideWhenUsed/>
    <w:rsid w:val="00FE39EE"/>
    <w:rPr>
      <w:color w:val="467886" w:themeColor="hyperlink"/>
      <w:u w:val="single"/>
    </w:rPr>
  </w:style>
  <w:style w:type="character" w:styleId="UnresolvedMention">
    <w:name w:val="Unresolved Mention"/>
    <w:basedOn w:val="DefaultParagraphFont"/>
    <w:uiPriority w:val="99"/>
    <w:semiHidden/>
    <w:unhideWhenUsed/>
    <w:rsid w:val="00FE39EE"/>
    <w:rPr>
      <w:color w:val="605E5C"/>
      <w:shd w:val="clear" w:color="auto" w:fill="E1DFDD"/>
    </w:rPr>
  </w:style>
  <w:style w:type="character" w:styleId="CommentReference">
    <w:name w:val="annotation reference"/>
    <w:basedOn w:val="DefaultParagraphFont"/>
    <w:uiPriority w:val="99"/>
    <w:semiHidden/>
    <w:unhideWhenUsed/>
    <w:rsid w:val="008B4E30"/>
    <w:rPr>
      <w:sz w:val="16"/>
      <w:szCs w:val="16"/>
    </w:rPr>
  </w:style>
  <w:style w:type="paragraph" w:styleId="CommentText">
    <w:name w:val="annotation text"/>
    <w:basedOn w:val="Normal"/>
    <w:link w:val="CommentTextChar"/>
    <w:uiPriority w:val="99"/>
    <w:unhideWhenUsed/>
    <w:rsid w:val="008B4E30"/>
    <w:pPr>
      <w:spacing w:line="240" w:lineRule="auto"/>
    </w:pPr>
    <w:rPr>
      <w:sz w:val="20"/>
      <w:szCs w:val="20"/>
    </w:rPr>
  </w:style>
  <w:style w:type="character" w:customStyle="1" w:styleId="CommentTextChar">
    <w:name w:val="Comment Text Char"/>
    <w:basedOn w:val="DefaultParagraphFont"/>
    <w:link w:val="CommentText"/>
    <w:uiPriority w:val="99"/>
    <w:rsid w:val="008B4E30"/>
    <w:rPr>
      <w:sz w:val="20"/>
      <w:szCs w:val="20"/>
    </w:rPr>
  </w:style>
  <w:style w:type="paragraph" w:styleId="CommentSubject">
    <w:name w:val="annotation subject"/>
    <w:basedOn w:val="CommentText"/>
    <w:next w:val="CommentText"/>
    <w:link w:val="CommentSubjectChar"/>
    <w:uiPriority w:val="99"/>
    <w:semiHidden/>
    <w:unhideWhenUsed/>
    <w:rsid w:val="008B4E30"/>
    <w:rPr>
      <w:b/>
      <w:bCs/>
    </w:rPr>
  </w:style>
  <w:style w:type="character" w:customStyle="1" w:styleId="CommentSubjectChar">
    <w:name w:val="Comment Subject Char"/>
    <w:basedOn w:val="CommentTextChar"/>
    <w:link w:val="CommentSubject"/>
    <w:uiPriority w:val="99"/>
    <w:semiHidden/>
    <w:rsid w:val="008B4E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oFA_Afg?ref_src=twsrc%5Egoogle%7Ctwcamp%5Eserp%7Ctwgr%5Eauth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mfa.gov.a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hchr.org/en/press-releases/2024/04/un-experts-urge-immediate-release-afghan-rights-defen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MaryLawlorhrds/status/1738202356699824280"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UNAMAnews/status/174253856413333106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9</cp:revision>
  <cp:lastPrinted>2024-05-16T16:33:00Z</cp:lastPrinted>
  <dcterms:created xsi:type="dcterms:W3CDTF">2024-05-16T16:26:00Z</dcterms:created>
  <dcterms:modified xsi:type="dcterms:W3CDTF">2024-05-16T16:33:00Z</dcterms:modified>
</cp:coreProperties>
</file>