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E5A01" w14:textId="77777777" w:rsidR="000C5697" w:rsidRPr="000C5697" w:rsidRDefault="000C5697" w:rsidP="000C5697">
      <w:pPr>
        <w:spacing w:line="240" w:lineRule="auto"/>
        <w:rPr>
          <w:rFonts w:ascii="Arial" w:hAnsi="Arial" w:cs="Arial"/>
          <w:sz w:val="60"/>
          <w:szCs w:val="60"/>
        </w:rPr>
      </w:pPr>
      <w:r w:rsidRPr="000C5697">
        <w:rPr>
          <w:rFonts w:ascii="Arial" w:hAnsi="Arial" w:cs="Arial"/>
          <w:sz w:val="60"/>
          <w:szCs w:val="60"/>
          <w:highlight w:val="yellow"/>
        </w:rPr>
        <w:t>URGENT ACTION</w:t>
      </w:r>
      <w:r w:rsidRPr="000C5697">
        <w:rPr>
          <w:rFonts w:ascii="Arial" w:hAnsi="Arial" w:cs="Arial"/>
          <w:sz w:val="60"/>
          <w:szCs w:val="60"/>
        </w:rPr>
        <w:t xml:space="preserve"> </w:t>
      </w:r>
    </w:p>
    <w:p w14:paraId="30C87463" w14:textId="77777777" w:rsidR="000C5697" w:rsidRPr="000C5697" w:rsidRDefault="000C5697" w:rsidP="000C5697">
      <w:pPr>
        <w:spacing w:after="0" w:line="240" w:lineRule="auto"/>
        <w:rPr>
          <w:rFonts w:ascii="Arial" w:hAnsi="Arial" w:cs="Arial"/>
          <w:b/>
          <w:bCs/>
          <w:sz w:val="28"/>
          <w:szCs w:val="28"/>
        </w:rPr>
      </w:pPr>
      <w:r w:rsidRPr="000C5697">
        <w:rPr>
          <w:rFonts w:ascii="Arial" w:hAnsi="Arial" w:cs="Arial"/>
          <w:b/>
          <w:bCs/>
          <w:sz w:val="28"/>
          <w:szCs w:val="28"/>
        </w:rPr>
        <w:t xml:space="preserve">IMPRISONED DEFENDER DENIED HEALTH CARE </w:t>
      </w:r>
    </w:p>
    <w:p w14:paraId="37A4D7C2" w14:textId="0A103884" w:rsidR="000C5697" w:rsidRDefault="000C5697" w:rsidP="000C5697">
      <w:pPr>
        <w:spacing w:after="0" w:line="240" w:lineRule="auto"/>
        <w:rPr>
          <w:rFonts w:ascii="Arial" w:hAnsi="Arial" w:cs="Arial"/>
          <w:b/>
          <w:bCs/>
          <w:sz w:val="22"/>
          <w:szCs w:val="22"/>
        </w:rPr>
      </w:pPr>
      <w:r w:rsidRPr="000C5697">
        <w:rPr>
          <w:rFonts w:ascii="Arial" w:hAnsi="Arial" w:cs="Arial"/>
          <w:b/>
          <w:bCs/>
          <w:sz w:val="22"/>
          <w:szCs w:val="22"/>
        </w:rPr>
        <w:t xml:space="preserve">The health of Anar Mammadli, human rights defender and climate advocate, has deteriorated in detention. The authorities are refusing to provide him with the healthcare he requires. He has been in detention on fabricated charges since April </w:t>
      </w:r>
      <w:r w:rsidR="00362830" w:rsidRPr="000C5697">
        <w:rPr>
          <w:rFonts w:ascii="Arial" w:hAnsi="Arial" w:cs="Arial"/>
          <w:b/>
          <w:bCs/>
          <w:sz w:val="22"/>
          <w:szCs w:val="22"/>
        </w:rPr>
        <w:t>29</w:t>
      </w:r>
      <w:r w:rsidR="00362830">
        <w:rPr>
          <w:rFonts w:ascii="Arial" w:hAnsi="Arial" w:cs="Arial"/>
          <w:b/>
          <w:bCs/>
          <w:sz w:val="22"/>
          <w:szCs w:val="22"/>
        </w:rPr>
        <w:t xml:space="preserve">, </w:t>
      </w:r>
      <w:r w:rsidRPr="000C5697">
        <w:rPr>
          <w:rFonts w:ascii="Arial" w:hAnsi="Arial" w:cs="Arial"/>
          <w:b/>
          <w:bCs/>
          <w:sz w:val="22"/>
          <w:szCs w:val="22"/>
        </w:rPr>
        <w:t>2024 and must be immediately and unconditionally released.</w:t>
      </w:r>
    </w:p>
    <w:p w14:paraId="665E0177" w14:textId="25729402" w:rsidR="000C5697" w:rsidRPr="000C5697" w:rsidRDefault="000C5697" w:rsidP="000C5697">
      <w:pPr>
        <w:spacing w:after="0" w:line="240" w:lineRule="auto"/>
        <w:rPr>
          <w:rFonts w:ascii="Arial" w:hAnsi="Arial" w:cs="Arial"/>
          <w:b/>
          <w:bCs/>
          <w:sz w:val="22"/>
          <w:szCs w:val="22"/>
        </w:rPr>
      </w:pPr>
      <w:r w:rsidRPr="000C5697">
        <w:rPr>
          <w:rFonts w:ascii="Arial" w:hAnsi="Arial" w:cs="Arial"/>
          <w:b/>
          <w:bCs/>
          <w:sz w:val="22"/>
          <w:szCs w:val="22"/>
        </w:rPr>
        <w:t xml:space="preserve"> </w:t>
      </w:r>
    </w:p>
    <w:p w14:paraId="3FD2D9DD" w14:textId="77777777" w:rsidR="000C5697" w:rsidRPr="00F60BDD" w:rsidRDefault="000C5697" w:rsidP="000C5697">
      <w:pPr>
        <w:pStyle w:val="paragraph"/>
        <w:spacing w:before="0" w:beforeAutospacing="0" w:after="0" w:afterAutospacing="0"/>
        <w:textAlignment w:val="baseline"/>
        <w:rPr>
          <w:rFonts w:ascii="Arial" w:hAnsi="Arial" w:cs="Arial"/>
          <w:sz w:val="20"/>
          <w:szCs w:val="20"/>
        </w:rPr>
      </w:pPr>
      <w:r w:rsidRPr="00F60BDD">
        <w:rPr>
          <w:rFonts w:ascii="Arial" w:hAnsi="Arial" w:cs="Arial"/>
          <w:sz w:val="20"/>
          <w:szCs w:val="20"/>
        </w:rPr>
        <w:t xml:space="preserve">TAKE ACTION: </w:t>
      </w:r>
    </w:p>
    <w:p w14:paraId="16FCC46F" w14:textId="77777777" w:rsidR="000C5697" w:rsidRPr="00F60BDD" w:rsidRDefault="000C5697" w:rsidP="000C5697">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F60BDD">
        <w:rPr>
          <w:rStyle w:val="normaltextrun"/>
          <w:rFonts w:ascii="Arial" w:eastAsiaTheme="majorEastAsia" w:hAnsi="Arial" w:cs="Arial"/>
          <w:color w:val="000000"/>
          <w:sz w:val="20"/>
          <w:szCs w:val="20"/>
        </w:rPr>
        <w:t>Write a letter in your own words or using the sample below as a guide to one or both government officials listed. You can also email, fax, call or Tweet them.</w:t>
      </w:r>
    </w:p>
    <w:p w14:paraId="7A08A54C" w14:textId="7B05CFAB" w:rsidR="000C5697" w:rsidRPr="00F60BDD" w:rsidRDefault="000C5697" w:rsidP="000C5697">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Pr="00F60BDD">
          <w:rPr>
            <w:rStyle w:val="normaltextrun"/>
            <w:rFonts w:ascii="Arial" w:eastAsiaTheme="majorEastAsia" w:hAnsi="Arial" w:cs="Arial"/>
            <w:color w:val="0563C1"/>
            <w:sz w:val="20"/>
            <w:szCs w:val="20"/>
            <w:u w:val="single"/>
          </w:rPr>
          <w:t>Click here</w:t>
        </w:r>
      </w:hyperlink>
      <w:r w:rsidRPr="00F60BDD">
        <w:rPr>
          <w:rStyle w:val="normaltextrun"/>
          <w:rFonts w:ascii="Arial" w:eastAsiaTheme="majorEastAsia" w:hAnsi="Arial" w:cs="Arial"/>
          <w:color w:val="000000"/>
          <w:sz w:val="20"/>
          <w:szCs w:val="20"/>
        </w:rPr>
        <w:t xml:space="preserve"> to let us know the </w:t>
      </w:r>
      <w:r w:rsidRPr="00F60BDD">
        <w:rPr>
          <w:rStyle w:val="normaltextrun"/>
          <w:rFonts w:ascii="Arial" w:eastAsiaTheme="majorEastAsia" w:hAnsi="Arial" w:cs="Arial"/>
          <w:sz w:val="20"/>
          <w:szCs w:val="20"/>
        </w:rPr>
        <w:t xml:space="preserve">actions you took on </w:t>
      </w:r>
      <w:r>
        <w:rPr>
          <w:rStyle w:val="normaltextrun"/>
          <w:rFonts w:ascii="Arial" w:eastAsiaTheme="majorEastAsia" w:hAnsi="Arial" w:cs="Arial"/>
          <w:b/>
          <w:bCs/>
          <w:i/>
          <w:iCs/>
          <w:color w:val="000000" w:themeColor="text1"/>
          <w:sz w:val="20"/>
          <w:szCs w:val="20"/>
        </w:rPr>
        <w:t>Second U</w:t>
      </w:r>
      <w:r w:rsidRPr="00F60BDD">
        <w:rPr>
          <w:rStyle w:val="normaltextrun"/>
          <w:rFonts w:ascii="Arial" w:eastAsiaTheme="majorEastAsia" w:hAnsi="Arial" w:cs="Arial"/>
          <w:b/>
          <w:bCs/>
          <w:i/>
          <w:iCs/>
          <w:color w:val="000000" w:themeColor="text1"/>
          <w:sz w:val="20"/>
          <w:szCs w:val="20"/>
        </w:rPr>
        <w:t xml:space="preserve">rgent Action </w:t>
      </w:r>
      <w:r>
        <w:rPr>
          <w:rStyle w:val="normaltextrun"/>
          <w:rFonts w:ascii="Arial" w:eastAsiaTheme="majorEastAsia" w:hAnsi="Arial" w:cs="Arial"/>
          <w:b/>
          <w:bCs/>
          <w:i/>
          <w:iCs/>
          <w:color w:val="000000" w:themeColor="text1"/>
          <w:sz w:val="20"/>
          <w:szCs w:val="20"/>
        </w:rPr>
        <w:t>42</w:t>
      </w:r>
      <w:r w:rsidRPr="00F60BDD">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4</w:t>
      </w:r>
      <w:r w:rsidRPr="00F60BDD">
        <w:rPr>
          <w:rStyle w:val="normaltextrun"/>
          <w:rFonts w:ascii="Arial" w:eastAsiaTheme="majorEastAsia" w:hAnsi="Arial" w:cs="Arial"/>
          <w:b/>
          <w:bCs/>
          <w:color w:val="000000" w:themeColor="text1"/>
          <w:sz w:val="20"/>
          <w:szCs w:val="20"/>
        </w:rPr>
        <w:t xml:space="preserve">. </w:t>
      </w:r>
      <w:r w:rsidRPr="00F60BDD">
        <w:rPr>
          <w:rStyle w:val="normaltextrun"/>
          <w:rFonts w:ascii="Arial" w:eastAsiaTheme="majorEastAsia" w:hAnsi="Arial" w:cs="Arial"/>
          <w:sz w:val="20"/>
          <w:szCs w:val="20"/>
        </w:rPr>
        <w:t xml:space="preserve">It’s important </w:t>
      </w:r>
      <w:r w:rsidRPr="00F60BDD">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63CCCA6F" w14:textId="77777777" w:rsidR="000C5697" w:rsidRPr="000C5697" w:rsidRDefault="000C5697" w:rsidP="000C5697">
      <w:pPr>
        <w:spacing w:after="0" w:line="240" w:lineRule="auto"/>
        <w:rPr>
          <w:rFonts w:ascii="Arial" w:hAnsi="Arial" w:cs="Arial"/>
          <w:sz w:val="18"/>
          <w:szCs w:val="18"/>
        </w:rPr>
      </w:pPr>
    </w:p>
    <w:p w14:paraId="2C4BF6C1" w14:textId="77777777" w:rsidR="000C5697" w:rsidRDefault="000C5697" w:rsidP="000C5697">
      <w:pPr>
        <w:spacing w:after="0" w:line="240" w:lineRule="auto"/>
        <w:rPr>
          <w:rFonts w:ascii="Arial" w:hAnsi="Arial" w:cs="Arial"/>
          <w:sz w:val="20"/>
          <w:szCs w:val="20"/>
        </w:rPr>
        <w:sectPr w:rsidR="000C5697" w:rsidSect="00926F25">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155C2CB7" w14:textId="530E39D0" w:rsidR="000C5697" w:rsidRPr="000C5697" w:rsidRDefault="000C5697" w:rsidP="000C5697">
      <w:pPr>
        <w:spacing w:after="0" w:line="240" w:lineRule="auto"/>
        <w:rPr>
          <w:rFonts w:ascii="Arial" w:hAnsi="Arial" w:cs="Arial"/>
          <w:b/>
          <w:bCs/>
          <w:sz w:val="20"/>
          <w:szCs w:val="20"/>
        </w:rPr>
      </w:pPr>
      <w:r w:rsidRPr="000C5697">
        <w:rPr>
          <w:rFonts w:ascii="Arial" w:hAnsi="Arial" w:cs="Arial"/>
          <w:b/>
          <w:bCs/>
          <w:sz w:val="20"/>
          <w:szCs w:val="20"/>
        </w:rPr>
        <w:t xml:space="preserve">President of Azerbaijan  </w:t>
      </w:r>
    </w:p>
    <w:p w14:paraId="136D155A" w14:textId="77777777" w:rsidR="000C5697" w:rsidRPr="000C5697" w:rsidRDefault="000C5697" w:rsidP="000C5697">
      <w:pPr>
        <w:spacing w:after="0" w:line="240" w:lineRule="auto"/>
        <w:rPr>
          <w:rFonts w:ascii="Arial" w:hAnsi="Arial" w:cs="Arial"/>
          <w:b/>
          <w:bCs/>
          <w:sz w:val="20"/>
          <w:szCs w:val="20"/>
        </w:rPr>
      </w:pPr>
      <w:r w:rsidRPr="000C5697">
        <w:rPr>
          <w:rFonts w:ascii="Arial" w:hAnsi="Arial" w:cs="Arial"/>
          <w:b/>
          <w:bCs/>
          <w:sz w:val="20"/>
          <w:szCs w:val="20"/>
        </w:rPr>
        <w:t xml:space="preserve">Ilham Aliyev Office of the President of Azerbaijan </w:t>
      </w:r>
    </w:p>
    <w:p w14:paraId="4B2DD309" w14:textId="77777777" w:rsidR="000C5697" w:rsidRPr="000C5697" w:rsidRDefault="000C5697" w:rsidP="000C5697">
      <w:pPr>
        <w:spacing w:after="0" w:line="240" w:lineRule="auto"/>
        <w:rPr>
          <w:rFonts w:ascii="Arial" w:hAnsi="Arial" w:cs="Arial"/>
          <w:sz w:val="20"/>
          <w:szCs w:val="20"/>
        </w:rPr>
      </w:pPr>
      <w:r w:rsidRPr="000C5697">
        <w:rPr>
          <w:rFonts w:ascii="Arial" w:hAnsi="Arial" w:cs="Arial"/>
          <w:sz w:val="20"/>
          <w:szCs w:val="20"/>
        </w:rPr>
        <w:t xml:space="preserve">19 </w:t>
      </w:r>
      <w:proofErr w:type="spellStart"/>
      <w:r w:rsidRPr="000C5697">
        <w:rPr>
          <w:rFonts w:ascii="Arial" w:hAnsi="Arial" w:cs="Arial"/>
          <w:sz w:val="20"/>
          <w:szCs w:val="20"/>
        </w:rPr>
        <w:t>Istiqlaliyyat</w:t>
      </w:r>
      <w:proofErr w:type="spellEnd"/>
      <w:r w:rsidRPr="000C5697">
        <w:rPr>
          <w:rFonts w:ascii="Arial" w:hAnsi="Arial" w:cs="Arial"/>
          <w:sz w:val="20"/>
          <w:szCs w:val="20"/>
        </w:rPr>
        <w:t xml:space="preserve"> Street  </w:t>
      </w:r>
    </w:p>
    <w:p w14:paraId="4A635E5D" w14:textId="77777777" w:rsidR="000C5697" w:rsidRPr="000C5697" w:rsidRDefault="000C5697" w:rsidP="000C5697">
      <w:pPr>
        <w:spacing w:after="0" w:line="240" w:lineRule="auto"/>
        <w:rPr>
          <w:rFonts w:ascii="Arial" w:hAnsi="Arial" w:cs="Arial"/>
          <w:sz w:val="20"/>
          <w:szCs w:val="20"/>
        </w:rPr>
      </w:pPr>
      <w:r w:rsidRPr="000C5697">
        <w:rPr>
          <w:rFonts w:ascii="Arial" w:hAnsi="Arial" w:cs="Arial"/>
          <w:sz w:val="20"/>
          <w:szCs w:val="20"/>
        </w:rPr>
        <w:t xml:space="preserve">Baku AZ1066, </w:t>
      </w:r>
    </w:p>
    <w:p w14:paraId="53707723" w14:textId="375B734F" w:rsidR="000C5697" w:rsidRPr="000C5697" w:rsidRDefault="000C5697" w:rsidP="000C5697">
      <w:pPr>
        <w:spacing w:after="0" w:line="240" w:lineRule="auto"/>
        <w:rPr>
          <w:rFonts w:ascii="Arial" w:hAnsi="Arial" w:cs="Arial"/>
          <w:sz w:val="20"/>
          <w:szCs w:val="20"/>
        </w:rPr>
      </w:pPr>
      <w:r w:rsidRPr="000C5697">
        <w:rPr>
          <w:rFonts w:ascii="Arial" w:hAnsi="Arial" w:cs="Arial"/>
          <w:sz w:val="20"/>
          <w:szCs w:val="20"/>
        </w:rPr>
        <w:t xml:space="preserve">Azerbaijan  </w:t>
      </w:r>
    </w:p>
    <w:p w14:paraId="74C93C1E" w14:textId="77777777" w:rsidR="000C5697" w:rsidRDefault="000C5697" w:rsidP="000C5697">
      <w:pPr>
        <w:spacing w:after="0" w:line="240" w:lineRule="auto"/>
        <w:rPr>
          <w:rFonts w:ascii="Arial" w:hAnsi="Arial" w:cs="Arial"/>
          <w:sz w:val="20"/>
          <w:szCs w:val="20"/>
        </w:rPr>
      </w:pPr>
      <w:r w:rsidRPr="000C5697">
        <w:rPr>
          <w:rFonts w:ascii="Arial" w:hAnsi="Arial" w:cs="Arial"/>
          <w:sz w:val="20"/>
          <w:szCs w:val="20"/>
        </w:rPr>
        <w:t xml:space="preserve">Email: office@pa.gov.az  </w:t>
      </w:r>
    </w:p>
    <w:p w14:paraId="142B334A" w14:textId="6E03EF62" w:rsidR="000C5697" w:rsidRPr="003134F1" w:rsidRDefault="001341F5" w:rsidP="000C5697">
      <w:pPr>
        <w:spacing w:after="0" w:line="240" w:lineRule="auto"/>
        <w:jc w:val="right"/>
        <w:rPr>
          <w:rFonts w:ascii="Arial" w:hAnsi="Arial" w:cs="Arial"/>
          <w:sz w:val="20"/>
          <w:szCs w:val="20"/>
        </w:rPr>
      </w:pPr>
      <w:r>
        <w:rPr>
          <w:rFonts w:ascii="Arial" w:hAnsi="Arial" w:cs="Arial"/>
          <w:b/>
          <w:bCs/>
          <w:sz w:val="20"/>
          <w:szCs w:val="20"/>
        </w:rPr>
        <w:t xml:space="preserve">CC: </w:t>
      </w:r>
      <w:r w:rsidR="000C5697" w:rsidRPr="00CF6E7A">
        <w:rPr>
          <w:rFonts w:ascii="Arial" w:hAnsi="Arial" w:cs="Arial"/>
          <w:b/>
          <w:bCs/>
          <w:sz w:val="20"/>
          <w:szCs w:val="20"/>
        </w:rPr>
        <w:t>Embassy of Azerbaijan in the United States</w:t>
      </w:r>
    </w:p>
    <w:p w14:paraId="585B6656" w14:textId="77777777" w:rsidR="000C5697" w:rsidRPr="00CF6E7A" w:rsidRDefault="000C5697" w:rsidP="000C5697">
      <w:pPr>
        <w:spacing w:after="0" w:line="240" w:lineRule="auto"/>
        <w:jc w:val="right"/>
        <w:rPr>
          <w:rFonts w:ascii="Arial" w:hAnsi="Arial" w:cs="Arial"/>
          <w:b/>
          <w:bCs/>
          <w:sz w:val="20"/>
          <w:szCs w:val="20"/>
        </w:rPr>
      </w:pPr>
      <w:r w:rsidRPr="00CF6E7A">
        <w:rPr>
          <w:rFonts w:ascii="Arial" w:hAnsi="Arial" w:cs="Arial"/>
          <w:b/>
          <w:bCs/>
          <w:sz w:val="20"/>
          <w:szCs w:val="20"/>
        </w:rPr>
        <w:t>Ambassador Khazar Ibrahim</w:t>
      </w:r>
    </w:p>
    <w:p w14:paraId="4571E3E2" w14:textId="77777777" w:rsidR="000C5697" w:rsidRPr="00CF6E7A" w:rsidRDefault="000C5697" w:rsidP="000C5697">
      <w:pPr>
        <w:spacing w:after="0" w:line="240" w:lineRule="auto"/>
        <w:jc w:val="right"/>
        <w:rPr>
          <w:rFonts w:ascii="Arial" w:hAnsi="Arial" w:cs="Arial"/>
          <w:sz w:val="20"/>
          <w:szCs w:val="20"/>
        </w:rPr>
      </w:pPr>
      <w:r w:rsidRPr="00CF6E7A">
        <w:rPr>
          <w:rFonts w:ascii="Arial" w:hAnsi="Arial" w:cs="Arial"/>
          <w:sz w:val="20"/>
          <w:szCs w:val="20"/>
        </w:rPr>
        <w:t xml:space="preserve">2741 34th St </w:t>
      </w:r>
    </w:p>
    <w:p w14:paraId="3D402B7F" w14:textId="77777777" w:rsidR="000C5697" w:rsidRPr="00CF6E7A" w:rsidRDefault="000C5697" w:rsidP="000C5697">
      <w:pPr>
        <w:spacing w:after="0" w:line="240" w:lineRule="auto"/>
        <w:jc w:val="right"/>
        <w:rPr>
          <w:rFonts w:ascii="Arial" w:hAnsi="Arial" w:cs="Arial"/>
          <w:sz w:val="20"/>
          <w:szCs w:val="20"/>
        </w:rPr>
      </w:pPr>
      <w:r w:rsidRPr="00CF6E7A">
        <w:rPr>
          <w:rFonts w:ascii="Arial" w:hAnsi="Arial" w:cs="Arial"/>
          <w:sz w:val="20"/>
          <w:szCs w:val="20"/>
        </w:rPr>
        <w:t>NW, Washington, DC 20008</w:t>
      </w:r>
    </w:p>
    <w:p w14:paraId="61D16B2B" w14:textId="77777777" w:rsidR="000C5697" w:rsidRPr="008907FF" w:rsidRDefault="000C5697" w:rsidP="000C5697">
      <w:pPr>
        <w:spacing w:after="0" w:line="240" w:lineRule="auto"/>
        <w:jc w:val="right"/>
        <w:rPr>
          <w:rFonts w:ascii="Arial" w:hAnsi="Arial" w:cs="Arial"/>
          <w:sz w:val="20"/>
          <w:szCs w:val="20"/>
        </w:rPr>
      </w:pPr>
      <w:r w:rsidRPr="00CF6E7A">
        <w:rPr>
          <w:rFonts w:ascii="Arial" w:hAnsi="Arial" w:cs="Arial"/>
          <w:sz w:val="20"/>
          <w:szCs w:val="20"/>
        </w:rPr>
        <w:t xml:space="preserve">Email: </w:t>
      </w:r>
      <w:hyperlink r:id="rId12" w:history="1">
        <w:r w:rsidRPr="00CF6E7A">
          <w:rPr>
            <w:rStyle w:val="Hyperlink"/>
            <w:rFonts w:ascii="Arial" w:hAnsi="Arial" w:cs="Arial"/>
            <w:sz w:val="20"/>
            <w:szCs w:val="20"/>
          </w:rPr>
          <w:t>azerbaijan@azembassy.us</w:t>
        </w:r>
      </w:hyperlink>
      <w:r w:rsidRPr="00CF6E7A">
        <w:rPr>
          <w:rFonts w:ascii="Arial" w:hAnsi="Arial" w:cs="Arial"/>
          <w:sz w:val="20"/>
          <w:szCs w:val="20"/>
        </w:rPr>
        <w:t xml:space="preserve"> OR consul@azembassy.us</w:t>
      </w:r>
    </w:p>
    <w:p w14:paraId="79461869" w14:textId="77777777" w:rsidR="000C5697" w:rsidRDefault="000C5697" w:rsidP="000C5697">
      <w:pPr>
        <w:spacing w:after="0" w:line="240" w:lineRule="auto"/>
        <w:rPr>
          <w:rFonts w:ascii="Arial" w:hAnsi="Arial" w:cs="Arial"/>
          <w:sz w:val="18"/>
          <w:szCs w:val="18"/>
        </w:rPr>
        <w:sectPr w:rsidR="000C5697" w:rsidSect="000C5697">
          <w:type w:val="continuous"/>
          <w:pgSz w:w="12240" w:h="15840"/>
          <w:pgMar w:top="720" w:right="720" w:bottom="2160" w:left="720" w:header="720" w:footer="720" w:gutter="0"/>
          <w:cols w:num="2" w:space="720"/>
          <w:docGrid w:linePitch="360"/>
        </w:sectPr>
      </w:pPr>
    </w:p>
    <w:p w14:paraId="1BE67759" w14:textId="77777777" w:rsidR="000C5697" w:rsidRPr="000C5697" w:rsidRDefault="000C5697" w:rsidP="000C5697">
      <w:pPr>
        <w:spacing w:after="0" w:line="240" w:lineRule="auto"/>
        <w:rPr>
          <w:rFonts w:ascii="Arial" w:hAnsi="Arial" w:cs="Arial"/>
          <w:sz w:val="18"/>
          <w:szCs w:val="18"/>
        </w:rPr>
      </w:pPr>
    </w:p>
    <w:p w14:paraId="0DFCD3F1" w14:textId="77777777" w:rsidR="000C5697" w:rsidRDefault="000C5697" w:rsidP="000C5697">
      <w:pPr>
        <w:spacing w:line="240" w:lineRule="auto"/>
        <w:rPr>
          <w:rFonts w:ascii="Arial" w:hAnsi="Arial" w:cs="Arial"/>
        </w:rPr>
      </w:pPr>
      <w:r w:rsidRPr="000C5697">
        <w:rPr>
          <w:rFonts w:ascii="Arial" w:hAnsi="Arial" w:cs="Arial"/>
        </w:rPr>
        <w:t xml:space="preserve">Dear President Aliyev, </w:t>
      </w:r>
    </w:p>
    <w:p w14:paraId="40EBDBBE" w14:textId="65A54606" w:rsidR="000C5697" w:rsidRDefault="000C5697" w:rsidP="000C5697">
      <w:pPr>
        <w:spacing w:line="240" w:lineRule="auto"/>
        <w:rPr>
          <w:rFonts w:ascii="Arial" w:hAnsi="Arial" w:cs="Arial"/>
        </w:rPr>
      </w:pPr>
      <w:r w:rsidRPr="000C5697">
        <w:rPr>
          <w:rFonts w:ascii="Arial" w:hAnsi="Arial" w:cs="Arial"/>
        </w:rPr>
        <w:t>I am writing to express my grave concerns regarding the continued arbitrary detention of human rights defender</w:t>
      </w:r>
      <w:r w:rsidR="00915913">
        <w:rPr>
          <w:rFonts w:ascii="Arial" w:hAnsi="Arial" w:cs="Arial"/>
        </w:rPr>
        <w:t>,</w:t>
      </w:r>
      <w:r w:rsidRPr="000C5697">
        <w:rPr>
          <w:rFonts w:ascii="Arial" w:hAnsi="Arial" w:cs="Arial"/>
        </w:rPr>
        <w:t xml:space="preserve"> </w:t>
      </w:r>
      <w:r w:rsidRPr="00915913">
        <w:rPr>
          <w:rFonts w:ascii="Arial" w:hAnsi="Arial" w:cs="Arial"/>
          <w:b/>
          <w:bCs/>
        </w:rPr>
        <w:t>Anar Mammadli</w:t>
      </w:r>
      <w:r w:rsidR="00915913">
        <w:rPr>
          <w:rFonts w:ascii="Arial" w:hAnsi="Arial" w:cs="Arial"/>
        </w:rPr>
        <w:t>,</w:t>
      </w:r>
      <w:r w:rsidRPr="000C5697">
        <w:rPr>
          <w:rFonts w:ascii="Arial" w:hAnsi="Arial" w:cs="Arial"/>
        </w:rPr>
        <w:t xml:space="preserve"> and denial of adequate healthcare in prison. According to his lawyers, Anar Mammadli`s health has deteriorated in prison. His arthritis has reportedly worsened, and he has developed regular stomach cramps and headaches. He is also suffering from symptoms of bronchitis, including shortness of breath and a persistent cough. Many of those health issues have started in 2014 following his previous arbitrary detention and have worsened further during his present arrest. </w:t>
      </w:r>
    </w:p>
    <w:p w14:paraId="170491F2" w14:textId="0306751B" w:rsidR="000C5697" w:rsidRDefault="000C5697" w:rsidP="000C5697">
      <w:pPr>
        <w:spacing w:line="240" w:lineRule="auto"/>
        <w:rPr>
          <w:rFonts w:ascii="Arial" w:hAnsi="Arial" w:cs="Arial"/>
        </w:rPr>
      </w:pPr>
      <w:r w:rsidRPr="000C5697">
        <w:rPr>
          <w:rFonts w:ascii="Arial" w:hAnsi="Arial" w:cs="Arial"/>
        </w:rPr>
        <w:t>On October</w:t>
      </w:r>
      <w:r w:rsidR="005A4AB2">
        <w:rPr>
          <w:rFonts w:ascii="Arial" w:hAnsi="Arial" w:cs="Arial"/>
        </w:rPr>
        <w:t xml:space="preserve"> </w:t>
      </w:r>
      <w:r w:rsidR="005A4AB2" w:rsidRPr="000C5697">
        <w:rPr>
          <w:rFonts w:ascii="Arial" w:hAnsi="Arial" w:cs="Arial"/>
        </w:rPr>
        <w:t>17 and 25</w:t>
      </w:r>
      <w:r w:rsidR="005A4AB2">
        <w:rPr>
          <w:rFonts w:ascii="Arial" w:hAnsi="Arial" w:cs="Arial"/>
        </w:rPr>
        <w:t>,</w:t>
      </w:r>
      <w:r w:rsidR="00C724FB">
        <w:rPr>
          <w:rFonts w:ascii="Arial" w:hAnsi="Arial" w:cs="Arial"/>
        </w:rPr>
        <w:t xml:space="preserve"> 2024,</w:t>
      </w:r>
      <w:r w:rsidRPr="000C5697">
        <w:rPr>
          <w:rFonts w:ascii="Arial" w:hAnsi="Arial" w:cs="Arial"/>
        </w:rPr>
        <w:t xml:space="preserve"> he had blood tests and stomach scans carried out in the prison medical facilities; however, the prison authorities have not subsequently provided him with the result of his medical examination. The penitentiary authorities have to date failed to carry out thorough examinations and to provide him with the treatment that he requires, despite several appeals from his lawyer. </w:t>
      </w:r>
    </w:p>
    <w:p w14:paraId="28679B5D" w14:textId="4CE4A7CD" w:rsidR="000C5697" w:rsidRDefault="000C5697" w:rsidP="000C5697">
      <w:pPr>
        <w:spacing w:line="240" w:lineRule="auto"/>
        <w:rPr>
          <w:rFonts w:ascii="Arial" w:hAnsi="Arial" w:cs="Arial"/>
        </w:rPr>
      </w:pPr>
      <w:r w:rsidRPr="000C5697">
        <w:rPr>
          <w:rFonts w:ascii="Arial" w:hAnsi="Arial" w:cs="Arial"/>
        </w:rPr>
        <w:t xml:space="preserve">I urge you to ensure Anar Mammadli’s immediate and unconditional release. Pending this, he must be provided with adequate healthcare to assess and treat his deteriorating health, including providing him with the results of his recent medical examination. I also urge you to end the misuse of the criminal justice system to target criticism and dissent. </w:t>
      </w:r>
    </w:p>
    <w:p w14:paraId="21308E3C" w14:textId="77777777" w:rsidR="000C5697" w:rsidRDefault="000C5697" w:rsidP="000C5697">
      <w:pPr>
        <w:spacing w:line="240" w:lineRule="auto"/>
        <w:rPr>
          <w:rFonts w:ascii="Arial" w:hAnsi="Arial" w:cs="Arial"/>
        </w:rPr>
      </w:pPr>
      <w:r w:rsidRPr="000C5697">
        <w:rPr>
          <w:rFonts w:ascii="Arial" w:hAnsi="Arial" w:cs="Arial"/>
        </w:rPr>
        <w:t xml:space="preserve">Yours sincerely, </w:t>
      </w:r>
    </w:p>
    <w:p w14:paraId="63CEB0B4" w14:textId="77777777" w:rsidR="008E05D5" w:rsidRDefault="008E05D5">
      <w:pPr>
        <w:rPr>
          <w:rFonts w:ascii="Arial" w:hAnsi="Arial" w:cs="Arial"/>
          <w:b/>
          <w:bCs/>
          <w:highlight w:val="lightGray"/>
        </w:rPr>
      </w:pPr>
      <w:r>
        <w:rPr>
          <w:rFonts w:ascii="Arial" w:hAnsi="Arial" w:cs="Arial"/>
          <w:b/>
          <w:bCs/>
          <w:highlight w:val="lightGray"/>
        </w:rPr>
        <w:br w:type="page"/>
      </w:r>
    </w:p>
    <w:p w14:paraId="08C045BA" w14:textId="3978A13F" w:rsidR="000C5697" w:rsidRPr="000C5697" w:rsidRDefault="000C5697" w:rsidP="000C5697">
      <w:pPr>
        <w:spacing w:after="0" w:line="240" w:lineRule="auto"/>
        <w:rPr>
          <w:rFonts w:ascii="Arial" w:hAnsi="Arial" w:cs="Arial"/>
          <w:b/>
          <w:bCs/>
        </w:rPr>
      </w:pPr>
      <w:r w:rsidRPr="000C5697">
        <w:rPr>
          <w:rFonts w:ascii="Arial" w:hAnsi="Arial" w:cs="Arial"/>
          <w:b/>
          <w:bCs/>
          <w:highlight w:val="lightGray"/>
        </w:rPr>
        <w:lastRenderedPageBreak/>
        <w:t>ADDITIONAL INFORMATION</w:t>
      </w:r>
      <w:r w:rsidRPr="000C5697">
        <w:rPr>
          <w:rFonts w:ascii="Arial" w:hAnsi="Arial" w:cs="Arial"/>
          <w:b/>
          <w:bCs/>
        </w:rPr>
        <w:t xml:space="preserve"> </w:t>
      </w:r>
    </w:p>
    <w:p w14:paraId="46653FF1" w14:textId="2ADE0039" w:rsidR="000C5697" w:rsidRDefault="000C5697" w:rsidP="000C5697">
      <w:pPr>
        <w:spacing w:after="0" w:line="240" w:lineRule="auto"/>
        <w:rPr>
          <w:rFonts w:ascii="Arial" w:hAnsi="Arial" w:cs="Arial"/>
        </w:rPr>
      </w:pPr>
      <w:r w:rsidRPr="000C5697">
        <w:rPr>
          <w:rFonts w:ascii="Arial" w:hAnsi="Arial" w:cs="Arial"/>
          <w:b/>
          <w:bCs/>
        </w:rPr>
        <w:t>Anar Mammadli</w:t>
      </w:r>
      <w:r w:rsidR="008E05D5">
        <w:rPr>
          <w:rFonts w:ascii="Arial" w:hAnsi="Arial" w:cs="Arial"/>
        </w:rPr>
        <w:t xml:space="preserve"> is</w:t>
      </w:r>
      <w:r w:rsidRPr="000C5697">
        <w:rPr>
          <w:rFonts w:ascii="Arial" w:hAnsi="Arial" w:cs="Arial"/>
        </w:rPr>
        <w:t xml:space="preserve"> a prominent human rights defender and Head of the Election Monitoring and Democracy Studies Centre. He is a co-founder of the Climate of Justice Initiative, a newly established group looking into the promotion of civic space and environmental justice within the 29th United Nations Climate Change Conference (COP29), which will take place in Baku, November 2024. He was among the first activists in Azerbaijan who linked respect for human rights and climate justice and was actively involved in international advocacy at the UN Human Rights Council and the </w:t>
      </w:r>
      <w:r w:rsidR="008E05D5" w:rsidRPr="000C5697">
        <w:rPr>
          <w:rFonts w:ascii="Arial" w:hAnsi="Arial" w:cs="Arial"/>
        </w:rPr>
        <w:t>Organization</w:t>
      </w:r>
      <w:r w:rsidRPr="000C5697">
        <w:rPr>
          <w:rFonts w:ascii="Arial" w:hAnsi="Arial" w:cs="Arial"/>
        </w:rPr>
        <w:t xml:space="preserve"> for Security and Co-operation in Europe. On April </w:t>
      </w:r>
      <w:r w:rsidR="008E05D5" w:rsidRPr="000C5697">
        <w:rPr>
          <w:rFonts w:ascii="Arial" w:hAnsi="Arial" w:cs="Arial"/>
        </w:rPr>
        <w:t>29</w:t>
      </w:r>
      <w:r w:rsidR="008E05D5">
        <w:rPr>
          <w:rFonts w:ascii="Arial" w:hAnsi="Arial" w:cs="Arial"/>
        </w:rPr>
        <w:t xml:space="preserve">, </w:t>
      </w:r>
      <w:r w:rsidRPr="000C5697">
        <w:rPr>
          <w:rFonts w:ascii="Arial" w:hAnsi="Arial" w:cs="Arial"/>
        </w:rPr>
        <w:t xml:space="preserve">2024, Anar Mammadli was on the way to pick up his child from nursery when he was apprehended by unidentified masked men and driven away in a black vehicle. According to family members, police then searched Anar Mammadli s house and allegedly planted money. The Ministry of Internal Affairs confirmed his detention, and his sister reported that he is officially suspected of “smuggling by prior conspiracy by a group of persons” under Article 206.3.2 of the Criminal Code of Azerbaijan. </w:t>
      </w:r>
    </w:p>
    <w:p w14:paraId="4482F7AB" w14:textId="77777777" w:rsidR="000C5697" w:rsidRPr="000C5697" w:rsidRDefault="000C5697" w:rsidP="000C5697">
      <w:pPr>
        <w:spacing w:after="0" w:line="240" w:lineRule="auto"/>
        <w:rPr>
          <w:rFonts w:ascii="Arial" w:hAnsi="Arial" w:cs="Arial"/>
          <w:sz w:val="18"/>
          <w:szCs w:val="18"/>
        </w:rPr>
      </w:pPr>
    </w:p>
    <w:p w14:paraId="70484A72" w14:textId="7A72CF79" w:rsidR="000C5697" w:rsidRDefault="000C5697" w:rsidP="000C5697">
      <w:pPr>
        <w:spacing w:after="0" w:line="240" w:lineRule="auto"/>
        <w:rPr>
          <w:rFonts w:ascii="Arial" w:hAnsi="Arial" w:cs="Arial"/>
        </w:rPr>
      </w:pPr>
      <w:r w:rsidRPr="000C5697">
        <w:rPr>
          <w:rFonts w:ascii="Arial" w:hAnsi="Arial" w:cs="Arial"/>
        </w:rPr>
        <w:t xml:space="preserve">He was reportedly denied access to his lawyer overnight when kept in a temporary detention </w:t>
      </w:r>
      <w:r w:rsidR="008A1775" w:rsidRPr="000C5697">
        <w:rPr>
          <w:rFonts w:ascii="Arial" w:hAnsi="Arial" w:cs="Arial"/>
        </w:rPr>
        <w:t>center</w:t>
      </w:r>
      <w:r w:rsidRPr="000C5697">
        <w:rPr>
          <w:rFonts w:ascii="Arial" w:hAnsi="Arial" w:cs="Arial"/>
        </w:rPr>
        <w:t xml:space="preserve"> in Baku. On April </w:t>
      </w:r>
      <w:r w:rsidR="008A1775" w:rsidRPr="000C5697">
        <w:rPr>
          <w:rFonts w:ascii="Arial" w:hAnsi="Arial" w:cs="Arial"/>
        </w:rPr>
        <w:t>30</w:t>
      </w:r>
      <w:r w:rsidR="008A1775">
        <w:rPr>
          <w:rFonts w:ascii="Arial" w:hAnsi="Arial" w:cs="Arial"/>
        </w:rPr>
        <w:t xml:space="preserve">, </w:t>
      </w:r>
      <w:r w:rsidRPr="000C5697">
        <w:rPr>
          <w:rFonts w:ascii="Arial" w:hAnsi="Arial" w:cs="Arial"/>
        </w:rPr>
        <w:t xml:space="preserve">2024, </w:t>
      </w:r>
      <w:proofErr w:type="spellStart"/>
      <w:r w:rsidRPr="000C5697">
        <w:rPr>
          <w:rFonts w:ascii="Arial" w:hAnsi="Arial" w:cs="Arial"/>
        </w:rPr>
        <w:t>Khatai</w:t>
      </w:r>
      <w:proofErr w:type="spellEnd"/>
      <w:r w:rsidRPr="000C5697">
        <w:rPr>
          <w:rFonts w:ascii="Arial" w:hAnsi="Arial" w:cs="Arial"/>
        </w:rPr>
        <w:t xml:space="preserve"> District Court of Baku ruled to place him in pre-trial detention until the end of August 2024. Baku Appellate Court considered an appeal against the arrest of Anar Mammadli on May</w:t>
      </w:r>
      <w:r w:rsidR="00AB41C8">
        <w:rPr>
          <w:rFonts w:ascii="Arial" w:hAnsi="Arial" w:cs="Arial"/>
        </w:rPr>
        <w:t xml:space="preserve"> </w:t>
      </w:r>
      <w:r w:rsidR="00AB41C8" w:rsidRPr="000C5697">
        <w:rPr>
          <w:rFonts w:ascii="Arial" w:hAnsi="Arial" w:cs="Arial"/>
        </w:rPr>
        <w:t>6</w:t>
      </w:r>
      <w:r w:rsidRPr="000C5697">
        <w:rPr>
          <w:rFonts w:ascii="Arial" w:hAnsi="Arial" w:cs="Arial"/>
        </w:rPr>
        <w:t>,</w:t>
      </w:r>
      <w:r w:rsidR="00AB41C8">
        <w:rPr>
          <w:rFonts w:ascii="Arial" w:hAnsi="Arial" w:cs="Arial"/>
        </w:rPr>
        <w:t xml:space="preserve"> 2024,</w:t>
      </w:r>
      <w:r w:rsidRPr="000C5697">
        <w:rPr>
          <w:rFonts w:ascii="Arial" w:hAnsi="Arial" w:cs="Arial"/>
        </w:rPr>
        <w:t xml:space="preserve"> but the appeal wasn’t granted.  </w:t>
      </w:r>
    </w:p>
    <w:p w14:paraId="26529FA7" w14:textId="77777777" w:rsidR="000C5697" w:rsidRPr="000C5697" w:rsidRDefault="000C5697" w:rsidP="000C5697">
      <w:pPr>
        <w:spacing w:after="0" w:line="240" w:lineRule="auto"/>
        <w:rPr>
          <w:rFonts w:ascii="Arial" w:hAnsi="Arial" w:cs="Arial"/>
          <w:sz w:val="18"/>
          <w:szCs w:val="18"/>
        </w:rPr>
      </w:pPr>
    </w:p>
    <w:p w14:paraId="4A7F10C6" w14:textId="547877E3" w:rsidR="000C5697" w:rsidRDefault="000C5697" w:rsidP="000C5697">
      <w:pPr>
        <w:spacing w:after="0" w:line="240" w:lineRule="auto"/>
        <w:rPr>
          <w:rFonts w:ascii="Arial" w:hAnsi="Arial" w:cs="Arial"/>
        </w:rPr>
      </w:pPr>
      <w:r w:rsidRPr="000C5697">
        <w:rPr>
          <w:rFonts w:ascii="Arial" w:hAnsi="Arial" w:cs="Arial"/>
        </w:rPr>
        <w:t>On October 7, 2024, Anar Mammadli personally, in a handwrit</w:t>
      </w:r>
      <w:r w:rsidR="00AB41C8">
        <w:rPr>
          <w:rFonts w:ascii="Arial" w:hAnsi="Arial" w:cs="Arial"/>
        </w:rPr>
        <w:t>ten</w:t>
      </w:r>
      <w:r w:rsidRPr="000C5697">
        <w:rPr>
          <w:rFonts w:ascii="Arial" w:hAnsi="Arial" w:cs="Arial"/>
        </w:rPr>
        <w:t xml:space="preserve"> application that included an official attached application by his lawyers, applied to the Chief Medical Department of the Ministry of Justice, the Penitentiary Service, the Ministry of Internal Affairs, </w:t>
      </w:r>
      <w:r w:rsidR="000B48D6">
        <w:rPr>
          <w:rFonts w:ascii="Arial" w:hAnsi="Arial" w:cs="Arial"/>
        </w:rPr>
        <w:t xml:space="preserve">and </w:t>
      </w:r>
      <w:r w:rsidRPr="000C5697">
        <w:rPr>
          <w:rFonts w:ascii="Arial" w:hAnsi="Arial" w:cs="Arial"/>
        </w:rPr>
        <w:t xml:space="preserve">the Human Rights Commissioner and requested to undergo a thorough examination in a civil private hospital. </w:t>
      </w:r>
    </w:p>
    <w:p w14:paraId="077246C8" w14:textId="77777777" w:rsidR="000C5697" w:rsidRPr="000C5697" w:rsidRDefault="000C5697" w:rsidP="000C5697">
      <w:pPr>
        <w:spacing w:after="0" w:line="240" w:lineRule="auto"/>
        <w:rPr>
          <w:rFonts w:ascii="Arial" w:hAnsi="Arial" w:cs="Arial"/>
          <w:sz w:val="18"/>
          <w:szCs w:val="18"/>
        </w:rPr>
      </w:pPr>
    </w:p>
    <w:p w14:paraId="424D1BD2" w14:textId="77777777" w:rsidR="000C5697" w:rsidRDefault="000C5697" w:rsidP="000C5697">
      <w:pPr>
        <w:spacing w:after="0" w:line="240" w:lineRule="auto"/>
        <w:rPr>
          <w:rFonts w:ascii="Arial" w:hAnsi="Arial" w:cs="Arial"/>
        </w:rPr>
      </w:pPr>
      <w:r w:rsidRPr="000C5697">
        <w:rPr>
          <w:rFonts w:ascii="Arial" w:hAnsi="Arial" w:cs="Arial"/>
        </w:rPr>
        <w:t xml:space="preserve">Subsequently, Anar Mammadli underwent some medical checkups in the detention facility. The Ombudsperson Office has requested the result of the checkups from the authorities. However, the lawyers and Anar Mammadli have not been given access to the results.  </w:t>
      </w:r>
    </w:p>
    <w:p w14:paraId="303250C1" w14:textId="5DAED6AF" w:rsidR="000C5697" w:rsidRPr="000C5697" w:rsidRDefault="000C5697" w:rsidP="000C5697">
      <w:pPr>
        <w:spacing w:after="0" w:line="240" w:lineRule="auto"/>
        <w:rPr>
          <w:rFonts w:ascii="Arial" w:hAnsi="Arial" w:cs="Arial"/>
          <w:sz w:val="18"/>
          <w:szCs w:val="18"/>
        </w:rPr>
      </w:pPr>
    </w:p>
    <w:p w14:paraId="57E2322F" w14:textId="3E53841A" w:rsidR="000C5697" w:rsidRDefault="000C5697" w:rsidP="000C5697">
      <w:pPr>
        <w:spacing w:after="0" w:line="240" w:lineRule="auto"/>
        <w:rPr>
          <w:rFonts w:ascii="Arial" w:hAnsi="Arial" w:cs="Arial"/>
        </w:rPr>
      </w:pPr>
      <w:r w:rsidRPr="000C5697">
        <w:rPr>
          <w:rFonts w:ascii="Arial" w:hAnsi="Arial" w:cs="Arial"/>
        </w:rPr>
        <w:t>In 2014</w:t>
      </w:r>
      <w:r w:rsidR="009C3ABE">
        <w:rPr>
          <w:rFonts w:ascii="Arial" w:hAnsi="Arial" w:cs="Arial"/>
        </w:rPr>
        <w:t>,</w:t>
      </w:r>
      <w:r w:rsidRPr="000C5697">
        <w:rPr>
          <w:rFonts w:ascii="Arial" w:hAnsi="Arial" w:cs="Arial"/>
        </w:rPr>
        <w:t xml:space="preserve"> Anar Mammadli was recognized as a Prisoner of Conscience by Amnesty International when he was given a five-and-a-half-year prison sentence on trumped-up charges of tax evasion, illegal entrepreneurship, and abuse of office. While in prison he received the Václav Havel Human Rights Prize from the Parliamentary Assembly of the Council of Europe (PACE) for his outstanding contributions to civil society in defending human rights</w:t>
      </w:r>
      <w:r w:rsidR="00E34321">
        <w:rPr>
          <w:rFonts w:ascii="Arial" w:hAnsi="Arial" w:cs="Arial"/>
        </w:rPr>
        <w:t>.</w:t>
      </w:r>
      <w:r w:rsidRPr="000C5697">
        <w:rPr>
          <w:rFonts w:ascii="Arial" w:hAnsi="Arial" w:cs="Arial"/>
        </w:rPr>
        <w:t xml:space="preserve"> </w:t>
      </w:r>
    </w:p>
    <w:p w14:paraId="34BC020C" w14:textId="77777777" w:rsidR="000C5697" w:rsidRPr="000C5697" w:rsidRDefault="000C5697" w:rsidP="000C5697">
      <w:pPr>
        <w:spacing w:after="0" w:line="240" w:lineRule="auto"/>
        <w:rPr>
          <w:rFonts w:ascii="Arial" w:hAnsi="Arial" w:cs="Arial"/>
          <w:sz w:val="18"/>
          <w:szCs w:val="18"/>
        </w:rPr>
      </w:pPr>
    </w:p>
    <w:p w14:paraId="503929A7" w14:textId="1555F9BD" w:rsidR="000C5697" w:rsidRDefault="000C5697" w:rsidP="000C5697">
      <w:pPr>
        <w:spacing w:after="0" w:line="240" w:lineRule="auto"/>
        <w:rPr>
          <w:rFonts w:ascii="Arial" w:hAnsi="Arial" w:cs="Arial"/>
        </w:rPr>
      </w:pPr>
      <w:r w:rsidRPr="000C5697">
        <w:rPr>
          <w:rFonts w:ascii="Arial" w:hAnsi="Arial" w:cs="Arial"/>
        </w:rPr>
        <w:t>He was pardoned in 2016 but has since faced repeated attacks from the authorities and the pro-government media, intensifying in the lead-up to COP29. The current detention of Anar Mammadli follows a pattern of abuse of the criminal justice system aimed at silencing government critics including human rights defenders, political activists, journalists</w:t>
      </w:r>
      <w:r w:rsidR="00E34321">
        <w:rPr>
          <w:rFonts w:ascii="Arial" w:hAnsi="Arial" w:cs="Arial"/>
        </w:rPr>
        <w:t>,</w:t>
      </w:r>
      <w:r w:rsidRPr="000C5697">
        <w:rPr>
          <w:rFonts w:ascii="Arial" w:hAnsi="Arial" w:cs="Arial"/>
        </w:rPr>
        <w:t xml:space="preserve"> and other critical voices in Azerbaijan</w:t>
      </w:r>
      <w:r w:rsidR="00996EB9">
        <w:rPr>
          <w:rFonts w:ascii="Arial" w:hAnsi="Arial" w:cs="Arial"/>
        </w:rPr>
        <w:t>.</w:t>
      </w:r>
    </w:p>
    <w:p w14:paraId="618D5843" w14:textId="77777777" w:rsidR="000C5697" w:rsidRPr="000C5697" w:rsidRDefault="000C5697" w:rsidP="000C5697">
      <w:pPr>
        <w:spacing w:after="0" w:line="240" w:lineRule="auto"/>
        <w:rPr>
          <w:rFonts w:ascii="Arial" w:hAnsi="Arial" w:cs="Arial"/>
          <w:sz w:val="18"/>
          <w:szCs w:val="18"/>
        </w:rPr>
      </w:pPr>
    </w:p>
    <w:p w14:paraId="765ED224" w14:textId="5CE76206" w:rsidR="000C5697" w:rsidRDefault="000C5697" w:rsidP="000C5697">
      <w:pPr>
        <w:spacing w:after="0" w:line="240" w:lineRule="auto"/>
        <w:rPr>
          <w:rFonts w:ascii="Arial" w:hAnsi="Arial" w:cs="Arial"/>
        </w:rPr>
      </w:pPr>
      <w:r w:rsidRPr="000C5697">
        <w:rPr>
          <w:rFonts w:ascii="Arial" w:hAnsi="Arial" w:cs="Arial"/>
          <w:b/>
          <w:bCs/>
        </w:rPr>
        <w:t>PREFERRED LANGUAGE TO ADDRESS TARGET</w:t>
      </w:r>
      <w:r w:rsidRPr="000C5697">
        <w:rPr>
          <w:rFonts w:ascii="Arial" w:hAnsi="Arial" w:cs="Arial"/>
        </w:rPr>
        <w:t>: Azeri, English, Russian</w:t>
      </w:r>
      <w:r>
        <w:rPr>
          <w:rFonts w:ascii="Arial" w:hAnsi="Arial" w:cs="Arial"/>
        </w:rPr>
        <w:t xml:space="preserve">, or </w:t>
      </w:r>
      <w:r w:rsidRPr="000C5697">
        <w:rPr>
          <w:rFonts w:ascii="Arial" w:hAnsi="Arial" w:cs="Arial"/>
        </w:rPr>
        <w:t xml:space="preserve">your own language. </w:t>
      </w:r>
    </w:p>
    <w:p w14:paraId="4ACB5448" w14:textId="77777777" w:rsidR="000C5697" w:rsidRPr="000C5697" w:rsidRDefault="000C5697" w:rsidP="000C5697">
      <w:pPr>
        <w:spacing w:after="0" w:line="240" w:lineRule="auto"/>
        <w:rPr>
          <w:rFonts w:ascii="Arial" w:hAnsi="Arial" w:cs="Arial"/>
          <w:sz w:val="18"/>
          <w:szCs w:val="18"/>
        </w:rPr>
      </w:pPr>
    </w:p>
    <w:p w14:paraId="763CE379" w14:textId="1D690350" w:rsidR="000C5697" w:rsidRDefault="000C5697" w:rsidP="000C5697">
      <w:pPr>
        <w:spacing w:after="0" w:line="240" w:lineRule="auto"/>
        <w:rPr>
          <w:rFonts w:ascii="Arial" w:hAnsi="Arial" w:cs="Arial"/>
        </w:rPr>
      </w:pPr>
      <w:r w:rsidRPr="000C5697">
        <w:rPr>
          <w:rFonts w:ascii="Arial" w:hAnsi="Arial" w:cs="Arial"/>
          <w:b/>
          <w:bCs/>
        </w:rPr>
        <w:t>PLEASE TAKE ACTION AS SOON AS POSSIBLE UNTIL</w:t>
      </w:r>
      <w:r w:rsidRPr="000C5697">
        <w:rPr>
          <w:rFonts w:ascii="Arial" w:hAnsi="Arial" w:cs="Arial"/>
        </w:rPr>
        <w:t>: December 30</w:t>
      </w:r>
      <w:r>
        <w:rPr>
          <w:rFonts w:ascii="Arial" w:hAnsi="Arial" w:cs="Arial"/>
        </w:rPr>
        <w:t xml:space="preserve">, </w:t>
      </w:r>
      <w:r w:rsidRPr="000C5697">
        <w:rPr>
          <w:rFonts w:ascii="Arial" w:hAnsi="Arial" w:cs="Arial"/>
        </w:rPr>
        <w:t>2024</w:t>
      </w:r>
    </w:p>
    <w:p w14:paraId="377AF22E" w14:textId="77777777" w:rsidR="000C5697" w:rsidRPr="000C5697" w:rsidRDefault="000C5697" w:rsidP="000C5697">
      <w:pPr>
        <w:spacing w:after="0" w:line="240" w:lineRule="auto"/>
        <w:rPr>
          <w:rFonts w:ascii="Arial" w:hAnsi="Arial" w:cs="Arial"/>
          <w:sz w:val="18"/>
          <w:szCs w:val="18"/>
        </w:rPr>
      </w:pPr>
    </w:p>
    <w:p w14:paraId="42BF4EDE" w14:textId="77777777" w:rsidR="000C5697" w:rsidRDefault="000C5697" w:rsidP="000C5697">
      <w:pPr>
        <w:spacing w:after="0" w:line="240" w:lineRule="auto"/>
        <w:rPr>
          <w:rFonts w:ascii="Arial" w:hAnsi="Arial" w:cs="Arial"/>
        </w:rPr>
      </w:pPr>
      <w:r w:rsidRPr="000C5697">
        <w:rPr>
          <w:rFonts w:ascii="Arial" w:hAnsi="Arial" w:cs="Arial"/>
          <w:b/>
          <w:bCs/>
        </w:rPr>
        <w:t>NAME AND PRONOUN</w:t>
      </w:r>
      <w:r w:rsidRPr="000C5697">
        <w:rPr>
          <w:rFonts w:ascii="Arial" w:hAnsi="Arial" w:cs="Arial"/>
        </w:rPr>
        <w:t xml:space="preserve">: Anar Mammadli (he/him) </w:t>
      </w:r>
    </w:p>
    <w:p w14:paraId="2A1BE837" w14:textId="77777777" w:rsidR="000C5697" w:rsidRPr="000C5697" w:rsidRDefault="000C5697" w:rsidP="000C5697">
      <w:pPr>
        <w:spacing w:after="0" w:line="240" w:lineRule="auto"/>
        <w:rPr>
          <w:rFonts w:ascii="Arial" w:hAnsi="Arial" w:cs="Arial"/>
          <w:sz w:val="18"/>
          <w:szCs w:val="18"/>
        </w:rPr>
      </w:pPr>
    </w:p>
    <w:p w14:paraId="410FF6F9" w14:textId="3A07B44F" w:rsidR="000C5697" w:rsidRPr="000C5697" w:rsidRDefault="000C5697" w:rsidP="000C5697">
      <w:pPr>
        <w:spacing w:after="0" w:line="240" w:lineRule="auto"/>
        <w:rPr>
          <w:rFonts w:ascii="Arial" w:hAnsi="Arial" w:cs="Arial"/>
        </w:rPr>
      </w:pPr>
      <w:r w:rsidRPr="000C5697">
        <w:rPr>
          <w:rFonts w:ascii="Arial" w:hAnsi="Arial" w:cs="Arial"/>
          <w:b/>
          <w:bCs/>
        </w:rPr>
        <w:t>LINK TO PREVIOUS UA</w:t>
      </w:r>
      <w:r w:rsidRPr="000C5697">
        <w:rPr>
          <w:rFonts w:ascii="Arial" w:hAnsi="Arial" w:cs="Arial"/>
        </w:rPr>
        <w:t xml:space="preserve">: </w:t>
      </w:r>
      <w:hyperlink r:id="rId13" w:history="1">
        <w:r w:rsidRPr="00815276">
          <w:rPr>
            <w:rStyle w:val="Hyperlink"/>
            <w:rFonts w:ascii="Arial" w:hAnsi="Arial" w:cs="Arial"/>
          </w:rPr>
          <w:t>https://www.amnesty.org/en/documents/eur55/8053/2024/en/</w:t>
        </w:r>
      </w:hyperlink>
      <w:r>
        <w:rPr>
          <w:rFonts w:ascii="Arial" w:hAnsi="Arial" w:cs="Arial"/>
        </w:rPr>
        <w:t xml:space="preserve"> </w:t>
      </w:r>
    </w:p>
    <w:sectPr w:rsidR="000C5697" w:rsidRPr="000C5697" w:rsidSect="000C5697">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A04AE" w14:textId="77777777" w:rsidR="0091056A" w:rsidRDefault="0091056A" w:rsidP="000C5697">
      <w:pPr>
        <w:spacing w:after="0" w:line="240" w:lineRule="auto"/>
      </w:pPr>
      <w:r>
        <w:separator/>
      </w:r>
    </w:p>
  </w:endnote>
  <w:endnote w:type="continuationSeparator" w:id="0">
    <w:p w14:paraId="04EE1837" w14:textId="77777777" w:rsidR="0091056A" w:rsidRDefault="0091056A" w:rsidP="000C5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C979F" w14:textId="262CA4E7" w:rsidR="00926F25" w:rsidRPr="00234918" w:rsidRDefault="00926F25" w:rsidP="00926F25">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39DF9F44" w14:textId="4FEB31E4" w:rsidR="00926F25" w:rsidRDefault="00926F25" w:rsidP="00926F25">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4B1F8" w14:textId="3FC9AC81" w:rsidR="00926F25" w:rsidRDefault="00926F25" w:rsidP="00926F25">
    <w:pPr>
      <w:pStyle w:val="Footer"/>
      <w:jc w:val="right"/>
    </w:pPr>
    <w:r>
      <w:rPr>
        <w:noProof/>
      </w:rPr>
      <w:drawing>
        <wp:inline distT="0" distB="0" distL="0" distR="0" wp14:anchorId="36EB9D24" wp14:editId="07F84479">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0C7C0" w14:textId="77777777" w:rsidR="0091056A" w:rsidRDefault="0091056A" w:rsidP="000C5697">
      <w:pPr>
        <w:spacing w:after="0" w:line="240" w:lineRule="auto"/>
      </w:pPr>
      <w:r>
        <w:separator/>
      </w:r>
    </w:p>
  </w:footnote>
  <w:footnote w:type="continuationSeparator" w:id="0">
    <w:p w14:paraId="784C79CF" w14:textId="77777777" w:rsidR="0091056A" w:rsidRDefault="0091056A" w:rsidP="000C5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F62A9" w14:textId="04FFD2A7" w:rsidR="000C5697" w:rsidRPr="000C5697" w:rsidRDefault="000C5697" w:rsidP="000C5697">
    <w:pPr>
      <w:rPr>
        <w:sz w:val="20"/>
        <w:szCs w:val="20"/>
      </w:rPr>
    </w:pPr>
    <w:r w:rsidRPr="000C5697">
      <w:rPr>
        <w:rFonts w:ascii="Arial" w:hAnsi="Arial" w:cs="Arial"/>
        <w:sz w:val="20"/>
        <w:szCs w:val="20"/>
      </w:rPr>
      <w:t xml:space="preserve">Second UA: 42/24 Index: EUR 55/8737/2024 Azerbaijan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0C5697">
      <w:rPr>
        <w:rFonts w:ascii="Arial" w:hAnsi="Arial" w:cs="Arial"/>
        <w:sz w:val="20"/>
        <w:szCs w:val="20"/>
      </w:rPr>
      <w:t xml:space="preserve">Date: 7 November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0B67" w14:textId="504CB5FD" w:rsidR="00926F25" w:rsidRPr="00926F25" w:rsidRDefault="00926F25" w:rsidP="00926F25">
    <w:pPr>
      <w:rPr>
        <w:sz w:val="20"/>
        <w:szCs w:val="20"/>
      </w:rPr>
    </w:pPr>
    <w:r w:rsidRPr="000C5697">
      <w:rPr>
        <w:rFonts w:ascii="Arial" w:hAnsi="Arial" w:cs="Arial"/>
        <w:sz w:val="20"/>
        <w:szCs w:val="20"/>
      </w:rPr>
      <w:t xml:space="preserve">Second UA: 42/24 Index: EUR 55/8737/2024 Azerbaijan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0C5697">
      <w:rPr>
        <w:rFonts w:ascii="Arial" w:hAnsi="Arial" w:cs="Arial"/>
        <w:sz w:val="20"/>
        <w:szCs w:val="20"/>
      </w:rPr>
      <w:t xml:space="preserve">Date: 7 November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97"/>
    <w:rsid w:val="000B48D6"/>
    <w:rsid w:val="000C5697"/>
    <w:rsid w:val="001341F5"/>
    <w:rsid w:val="002110E2"/>
    <w:rsid w:val="002971D8"/>
    <w:rsid w:val="00362830"/>
    <w:rsid w:val="00482FB8"/>
    <w:rsid w:val="005A4AB2"/>
    <w:rsid w:val="005E10EF"/>
    <w:rsid w:val="008A1775"/>
    <w:rsid w:val="008E05D5"/>
    <w:rsid w:val="0091056A"/>
    <w:rsid w:val="00915913"/>
    <w:rsid w:val="00926F25"/>
    <w:rsid w:val="00996EB9"/>
    <w:rsid w:val="009C3ABE"/>
    <w:rsid w:val="00A63059"/>
    <w:rsid w:val="00AB41C8"/>
    <w:rsid w:val="00BB67C0"/>
    <w:rsid w:val="00BF54E1"/>
    <w:rsid w:val="00C724FB"/>
    <w:rsid w:val="00DC7587"/>
    <w:rsid w:val="00E34321"/>
    <w:rsid w:val="00FC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5F25B"/>
  <w15:chartTrackingRefBased/>
  <w15:docId w15:val="{B7495263-4133-4776-AA46-4D8F25726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56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56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56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56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56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56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56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56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56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6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56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56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56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56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56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56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56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5697"/>
    <w:rPr>
      <w:rFonts w:eastAsiaTheme="majorEastAsia" w:cstheme="majorBidi"/>
      <w:color w:val="272727" w:themeColor="text1" w:themeTint="D8"/>
    </w:rPr>
  </w:style>
  <w:style w:type="paragraph" w:styleId="Title">
    <w:name w:val="Title"/>
    <w:basedOn w:val="Normal"/>
    <w:next w:val="Normal"/>
    <w:link w:val="TitleChar"/>
    <w:uiPriority w:val="10"/>
    <w:qFormat/>
    <w:rsid w:val="000C56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6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56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56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5697"/>
    <w:pPr>
      <w:spacing w:before="160"/>
      <w:jc w:val="center"/>
    </w:pPr>
    <w:rPr>
      <w:i/>
      <w:iCs/>
      <w:color w:val="404040" w:themeColor="text1" w:themeTint="BF"/>
    </w:rPr>
  </w:style>
  <w:style w:type="character" w:customStyle="1" w:styleId="QuoteChar">
    <w:name w:val="Quote Char"/>
    <w:basedOn w:val="DefaultParagraphFont"/>
    <w:link w:val="Quote"/>
    <w:uiPriority w:val="29"/>
    <w:rsid w:val="000C5697"/>
    <w:rPr>
      <w:i/>
      <w:iCs/>
      <w:color w:val="404040" w:themeColor="text1" w:themeTint="BF"/>
    </w:rPr>
  </w:style>
  <w:style w:type="paragraph" w:styleId="ListParagraph">
    <w:name w:val="List Paragraph"/>
    <w:basedOn w:val="Normal"/>
    <w:uiPriority w:val="34"/>
    <w:qFormat/>
    <w:rsid w:val="000C5697"/>
    <w:pPr>
      <w:ind w:left="720"/>
      <w:contextualSpacing/>
    </w:pPr>
  </w:style>
  <w:style w:type="character" w:styleId="IntenseEmphasis">
    <w:name w:val="Intense Emphasis"/>
    <w:basedOn w:val="DefaultParagraphFont"/>
    <w:uiPriority w:val="21"/>
    <w:qFormat/>
    <w:rsid w:val="000C5697"/>
    <w:rPr>
      <w:i/>
      <w:iCs/>
      <w:color w:val="0F4761" w:themeColor="accent1" w:themeShade="BF"/>
    </w:rPr>
  </w:style>
  <w:style w:type="paragraph" w:styleId="IntenseQuote">
    <w:name w:val="Intense Quote"/>
    <w:basedOn w:val="Normal"/>
    <w:next w:val="Normal"/>
    <w:link w:val="IntenseQuoteChar"/>
    <w:uiPriority w:val="30"/>
    <w:qFormat/>
    <w:rsid w:val="000C56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5697"/>
    <w:rPr>
      <w:i/>
      <w:iCs/>
      <w:color w:val="0F4761" w:themeColor="accent1" w:themeShade="BF"/>
    </w:rPr>
  </w:style>
  <w:style w:type="character" w:styleId="IntenseReference">
    <w:name w:val="Intense Reference"/>
    <w:basedOn w:val="DefaultParagraphFont"/>
    <w:uiPriority w:val="32"/>
    <w:qFormat/>
    <w:rsid w:val="000C5697"/>
    <w:rPr>
      <w:b/>
      <w:bCs/>
      <w:smallCaps/>
      <w:color w:val="0F4761" w:themeColor="accent1" w:themeShade="BF"/>
      <w:spacing w:val="5"/>
    </w:rPr>
  </w:style>
  <w:style w:type="paragraph" w:styleId="Header">
    <w:name w:val="header"/>
    <w:basedOn w:val="Normal"/>
    <w:link w:val="HeaderChar"/>
    <w:uiPriority w:val="99"/>
    <w:unhideWhenUsed/>
    <w:rsid w:val="000C5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697"/>
  </w:style>
  <w:style w:type="paragraph" w:styleId="Footer">
    <w:name w:val="footer"/>
    <w:basedOn w:val="Normal"/>
    <w:link w:val="FooterChar"/>
    <w:uiPriority w:val="99"/>
    <w:unhideWhenUsed/>
    <w:rsid w:val="000C5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697"/>
  </w:style>
  <w:style w:type="paragraph" w:customStyle="1" w:styleId="paragraph">
    <w:name w:val="paragraph"/>
    <w:basedOn w:val="Normal"/>
    <w:rsid w:val="000C569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0C5697"/>
  </w:style>
  <w:style w:type="character" w:styleId="Hyperlink">
    <w:name w:val="Hyperlink"/>
    <w:basedOn w:val="DefaultParagraphFont"/>
    <w:uiPriority w:val="99"/>
    <w:unhideWhenUsed/>
    <w:rsid w:val="000C5697"/>
    <w:rPr>
      <w:color w:val="467886" w:themeColor="hyperlink"/>
      <w:u w:val="single"/>
    </w:rPr>
  </w:style>
  <w:style w:type="character" w:styleId="UnresolvedMention">
    <w:name w:val="Unresolved Mention"/>
    <w:basedOn w:val="DefaultParagraphFont"/>
    <w:uiPriority w:val="99"/>
    <w:semiHidden/>
    <w:unhideWhenUsed/>
    <w:rsid w:val="000C5697"/>
    <w:rPr>
      <w:color w:val="605E5C"/>
      <w:shd w:val="clear" w:color="auto" w:fill="E1DFDD"/>
    </w:rPr>
  </w:style>
  <w:style w:type="character" w:styleId="CommentReference">
    <w:name w:val="annotation reference"/>
    <w:basedOn w:val="DefaultParagraphFont"/>
    <w:uiPriority w:val="99"/>
    <w:semiHidden/>
    <w:unhideWhenUsed/>
    <w:rsid w:val="005A4AB2"/>
    <w:rPr>
      <w:sz w:val="16"/>
      <w:szCs w:val="16"/>
    </w:rPr>
  </w:style>
  <w:style w:type="paragraph" w:styleId="CommentText">
    <w:name w:val="annotation text"/>
    <w:basedOn w:val="Normal"/>
    <w:link w:val="CommentTextChar"/>
    <w:uiPriority w:val="99"/>
    <w:unhideWhenUsed/>
    <w:rsid w:val="005A4AB2"/>
    <w:pPr>
      <w:spacing w:line="240" w:lineRule="auto"/>
    </w:pPr>
    <w:rPr>
      <w:sz w:val="20"/>
      <w:szCs w:val="20"/>
    </w:rPr>
  </w:style>
  <w:style w:type="character" w:customStyle="1" w:styleId="CommentTextChar">
    <w:name w:val="Comment Text Char"/>
    <w:basedOn w:val="DefaultParagraphFont"/>
    <w:link w:val="CommentText"/>
    <w:uiPriority w:val="99"/>
    <w:rsid w:val="005A4AB2"/>
    <w:rPr>
      <w:sz w:val="20"/>
      <w:szCs w:val="20"/>
    </w:rPr>
  </w:style>
  <w:style w:type="paragraph" w:styleId="CommentSubject">
    <w:name w:val="annotation subject"/>
    <w:basedOn w:val="CommentText"/>
    <w:next w:val="CommentText"/>
    <w:link w:val="CommentSubjectChar"/>
    <w:uiPriority w:val="99"/>
    <w:semiHidden/>
    <w:unhideWhenUsed/>
    <w:rsid w:val="005A4AB2"/>
    <w:rPr>
      <w:b/>
      <w:bCs/>
    </w:rPr>
  </w:style>
  <w:style w:type="character" w:customStyle="1" w:styleId="CommentSubjectChar">
    <w:name w:val="Comment Subject Char"/>
    <w:basedOn w:val="CommentTextChar"/>
    <w:link w:val="CommentSubject"/>
    <w:uiPriority w:val="99"/>
    <w:semiHidden/>
    <w:rsid w:val="005A4A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documents/eur55/8053/2024/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azerbaijan@azembassy.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5</cp:revision>
  <cp:lastPrinted>2024-11-13T18:35:00Z</cp:lastPrinted>
  <dcterms:created xsi:type="dcterms:W3CDTF">2024-11-13T18:34:00Z</dcterms:created>
  <dcterms:modified xsi:type="dcterms:W3CDTF">2024-11-13T18:40:00Z</dcterms:modified>
</cp:coreProperties>
</file>